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5C73" w14:textId="1B817BA9" w:rsidR="00AF2A17" w:rsidRPr="00263506" w:rsidRDefault="00855C65" w:rsidP="001E445C">
      <w:pPr>
        <w:spacing w:before="0" w:after="0"/>
        <w:rPr>
          <w:rFonts w:asciiTheme="majorHAnsi" w:hAnsiTheme="majorHAnsi" w:cstheme="majorHAnsi"/>
          <w:b/>
          <w:bCs/>
          <w:color w:val="4A66AC" w:themeColor="accent1"/>
          <w:sz w:val="36"/>
          <w:szCs w:val="36"/>
          <w:lang w:val="en-GB"/>
        </w:rPr>
      </w:pPr>
      <w:r>
        <w:rPr>
          <w:rFonts w:asciiTheme="majorHAnsi" w:hAnsiTheme="majorHAnsi" w:cstheme="majorHAnsi"/>
          <w:b/>
          <w:bCs/>
          <w:color w:val="4A66AC" w:themeColor="accent1"/>
          <w:sz w:val="36"/>
          <w:szCs w:val="36"/>
          <w:lang w:val="en-GB"/>
        </w:rPr>
        <w:t>Inward Trade Mission</w:t>
      </w:r>
      <w:r w:rsidR="00593C6C">
        <w:rPr>
          <w:rFonts w:asciiTheme="majorHAnsi" w:hAnsiTheme="majorHAnsi" w:cstheme="majorHAnsi"/>
          <w:b/>
          <w:bCs/>
          <w:color w:val="4A66AC" w:themeColor="accent1"/>
          <w:sz w:val="36"/>
          <w:szCs w:val="36"/>
          <w:lang w:val="en-GB"/>
        </w:rPr>
        <w:t xml:space="preserve"> for UK Buyers</w:t>
      </w:r>
    </w:p>
    <w:p w14:paraId="68934E66" w14:textId="396E84B3" w:rsidR="00923AC0" w:rsidRPr="00263506" w:rsidRDefault="00923AC0" w:rsidP="001E445C">
      <w:pPr>
        <w:spacing w:before="0" w:after="0"/>
        <w:rPr>
          <w:rFonts w:asciiTheme="majorHAnsi" w:hAnsiTheme="majorHAnsi" w:cstheme="majorHAnsi"/>
          <w:b/>
          <w:bCs/>
          <w:color w:val="4A66AC" w:themeColor="accent1"/>
          <w:sz w:val="36"/>
          <w:szCs w:val="36"/>
          <w:lang w:val="en-GB"/>
        </w:rPr>
      </w:pPr>
      <w:r w:rsidRPr="00263506">
        <w:rPr>
          <w:rFonts w:asciiTheme="majorHAnsi" w:hAnsiTheme="majorHAnsi" w:cstheme="majorHAnsi"/>
          <w:b/>
          <w:bCs/>
          <w:color w:val="4A66AC" w:themeColor="accent1"/>
          <w:sz w:val="36"/>
          <w:szCs w:val="36"/>
          <w:lang w:val="en-GB"/>
        </w:rPr>
        <w:t>PORTUGAL</w:t>
      </w:r>
    </w:p>
    <w:p w14:paraId="70F268BA" w14:textId="77777777" w:rsidR="00923AC0" w:rsidRPr="00D652C1" w:rsidRDefault="00923AC0" w:rsidP="001E445C">
      <w:pPr>
        <w:spacing w:before="0" w:after="0"/>
        <w:rPr>
          <w:rFonts w:asciiTheme="majorHAnsi" w:hAnsiTheme="majorHAnsi" w:cstheme="majorHAnsi"/>
          <w:lang w:val="en-GB"/>
        </w:rPr>
      </w:pPr>
    </w:p>
    <w:p w14:paraId="6CAADAE2" w14:textId="58DB50CD" w:rsidR="00923AC0" w:rsidRPr="00D652C1" w:rsidRDefault="00923AC0" w:rsidP="001E445C">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Sector</w:t>
      </w:r>
      <w:r w:rsidR="001C110C" w:rsidRPr="00D652C1">
        <w:rPr>
          <w:rFonts w:asciiTheme="majorHAnsi" w:eastAsia="Times New Roman" w:hAnsiTheme="majorHAnsi" w:cstheme="majorHAnsi"/>
          <w:b/>
          <w:bCs/>
          <w:sz w:val="24"/>
          <w:szCs w:val="24"/>
          <w:lang w:val="en-GB" w:eastAsia="pt-PT"/>
        </w:rPr>
        <w:t>s</w:t>
      </w:r>
      <w:r w:rsidRPr="00D652C1">
        <w:rPr>
          <w:rFonts w:asciiTheme="majorHAnsi" w:eastAsia="Times New Roman" w:hAnsiTheme="majorHAnsi" w:cstheme="majorHAnsi"/>
          <w:b/>
          <w:bCs/>
          <w:sz w:val="24"/>
          <w:szCs w:val="24"/>
          <w:lang w:val="en-GB" w:eastAsia="pt-PT"/>
        </w:rPr>
        <w:t xml:space="preserve">: </w:t>
      </w:r>
      <w:r w:rsidR="00D24179">
        <w:rPr>
          <w:rFonts w:asciiTheme="majorHAnsi" w:eastAsia="Times New Roman" w:hAnsiTheme="majorHAnsi" w:cstheme="majorHAnsi"/>
          <w:b/>
          <w:bCs/>
          <w:sz w:val="24"/>
          <w:szCs w:val="24"/>
          <w:lang w:val="en-GB" w:eastAsia="pt-PT"/>
        </w:rPr>
        <w:t>Hotel Textiles, Design, Décor, Home Textiles, Soft Furnishings</w:t>
      </w:r>
    </w:p>
    <w:p w14:paraId="450C975D" w14:textId="77777777" w:rsidR="00DC4ECA" w:rsidRDefault="00DC4ECA" w:rsidP="001E445C">
      <w:pPr>
        <w:pStyle w:val="NormalWeb"/>
        <w:spacing w:before="0" w:beforeAutospacing="0" w:after="0" w:afterAutospacing="0" w:line="276" w:lineRule="auto"/>
        <w:rPr>
          <w:rFonts w:asciiTheme="majorHAnsi" w:hAnsiTheme="majorHAnsi" w:cstheme="majorHAnsi"/>
          <w:lang w:val="en-GB"/>
        </w:rPr>
      </w:pPr>
    </w:p>
    <w:p w14:paraId="534A4129" w14:textId="06CFC103" w:rsidR="00D24179" w:rsidRDefault="00D24179" w:rsidP="001E445C">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In today’s world where consumers have a conscience about the source of the products they acquire, the relative proximity of Portugal to the UK market scores a big positive.</w:t>
      </w:r>
    </w:p>
    <w:p w14:paraId="26AAF041" w14:textId="0507CF82" w:rsidR="00D24179" w:rsidRDefault="00D24179" w:rsidP="001E445C">
      <w:pPr>
        <w:pStyle w:val="NormalWeb"/>
        <w:spacing w:before="0" w:beforeAutospacing="0" w:after="0" w:afterAutospacing="0" w:line="276" w:lineRule="auto"/>
        <w:rPr>
          <w:rFonts w:asciiTheme="majorHAnsi" w:hAnsiTheme="majorHAnsi" w:cstheme="majorHAnsi"/>
          <w:lang w:val="en-GB"/>
        </w:rPr>
      </w:pPr>
    </w:p>
    <w:p w14:paraId="17B0568A" w14:textId="533C6B74" w:rsidR="00D24179" w:rsidRDefault="00D24179" w:rsidP="001E445C">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 xml:space="preserve">Having benefited from generous EU subsidies, Portuguese manufacturers are </w:t>
      </w:r>
      <w:r w:rsidR="00FA7EB4">
        <w:rPr>
          <w:rFonts w:asciiTheme="majorHAnsi" w:hAnsiTheme="majorHAnsi" w:cstheme="majorHAnsi"/>
          <w:lang w:val="en-GB"/>
        </w:rPr>
        <w:t>equipped with</w:t>
      </w:r>
      <w:r>
        <w:rPr>
          <w:rFonts w:asciiTheme="majorHAnsi" w:hAnsiTheme="majorHAnsi" w:cstheme="majorHAnsi"/>
          <w:lang w:val="en-GB"/>
        </w:rPr>
        <w:t xml:space="preserve"> the most modern technologies enabling them to compete with further flung countries. This is especially true in the textiles sector where generations of traditional skills and artistic </w:t>
      </w:r>
      <w:r w:rsidR="00FA7EB4">
        <w:rPr>
          <w:rFonts w:asciiTheme="majorHAnsi" w:hAnsiTheme="majorHAnsi" w:cstheme="majorHAnsi"/>
          <w:lang w:val="en-GB"/>
        </w:rPr>
        <w:t>flair now enjoy the efficiencies of innovation to ensure that Portuguese products have the best of both worlds – quality and cost. This has been evidenced by the recent surge of exports to savvy buyers throughout the continent.</w:t>
      </w:r>
    </w:p>
    <w:p w14:paraId="1D1D385B" w14:textId="4FF320E6" w:rsidR="00D24179" w:rsidRDefault="00D24179" w:rsidP="001E445C">
      <w:pPr>
        <w:pStyle w:val="NormalWeb"/>
        <w:spacing w:before="0" w:beforeAutospacing="0" w:after="0" w:afterAutospacing="0" w:line="276" w:lineRule="auto"/>
        <w:rPr>
          <w:rFonts w:asciiTheme="majorHAnsi" w:hAnsiTheme="majorHAnsi" w:cstheme="majorHAnsi"/>
          <w:lang w:val="en-GB"/>
        </w:rPr>
      </w:pPr>
    </w:p>
    <w:p w14:paraId="3D41F6A4" w14:textId="6D598F02" w:rsidR="00FA7EB4" w:rsidRDefault="00FA7EB4" w:rsidP="001E445C">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As skyrocketing transport costs are often uppermost in the minds of importers an</w:t>
      </w:r>
      <w:r w:rsidR="00FC01E0">
        <w:rPr>
          <w:rFonts w:asciiTheme="majorHAnsi" w:hAnsiTheme="majorHAnsi" w:cstheme="majorHAnsi"/>
          <w:lang w:val="en-GB"/>
        </w:rPr>
        <w:t>d</w:t>
      </w:r>
      <w:r>
        <w:rPr>
          <w:rFonts w:asciiTheme="majorHAnsi" w:hAnsiTheme="majorHAnsi" w:cstheme="majorHAnsi"/>
          <w:lang w:val="en-GB"/>
        </w:rPr>
        <w:t xml:space="preserve"> CP26 highlighted the importance </w:t>
      </w:r>
      <w:r w:rsidR="00FC01E0">
        <w:rPr>
          <w:rFonts w:asciiTheme="majorHAnsi" w:hAnsiTheme="majorHAnsi" w:cstheme="majorHAnsi"/>
          <w:lang w:val="en-GB"/>
        </w:rPr>
        <w:t xml:space="preserve">of reducing distances from production to consumption, Portugal has proven to be an interesting option for carbon footprint conscious buyers. </w:t>
      </w:r>
    </w:p>
    <w:p w14:paraId="1FD02ED9" w14:textId="10A1FCB2" w:rsidR="00FC01E0" w:rsidRDefault="00FC01E0" w:rsidP="001E445C">
      <w:pPr>
        <w:pStyle w:val="NormalWeb"/>
        <w:spacing w:before="0" w:beforeAutospacing="0" w:after="0" w:afterAutospacing="0" w:line="276" w:lineRule="auto"/>
        <w:rPr>
          <w:rFonts w:asciiTheme="majorHAnsi" w:hAnsiTheme="majorHAnsi" w:cstheme="majorHAnsi"/>
          <w:lang w:val="en-GB"/>
        </w:rPr>
      </w:pPr>
    </w:p>
    <w:p w14:paraId="3168058B" w14:textId="20E79FBB" w:rsidR="00FC01E0" w:rsidRDefault="00FC01E0" w:rsidP="001E445C">
      <w:pPr>
        <w:pStyle w:val="NormalWeb"/>
        <w:spacing w:before="0" w:beforeAutospacing="0" w:after="0" w:afterAutospacing="0" w:line="276" w:lineRule="auto"/>
        <w:rPr>
          <w:rFonts w:asciiTheme="majorHAnsi" w:hAnsiTheme="majorHAnsi" w:cstheme="majorHAnsi"/>
          <w:lang w:val="en-GB"/>
        </w:rPr>
      </w:pPr>
      <w:r>
        <w:rPr>
          <w:rFonts w:asciiTheme="majorHAnsi" w:hAnsiTheme="majorHAnsi" w:cstheme="majorHAnsi"/>
          <w:lang w:val="en-GB"/>
        </w:rPr>
        <w:t xml:space="preserve">Acting as a coherent cluster, the textile sector embraces a multitude of sub-sectors including home textiles, soft furnishings, </w:t>
      </w:r>
      <w:r w:rsidR="00AB5506">
        <w:rPr>
          <w:rFonts w:asciiTheme="majorHAnsi" w:hAnsiTheme="majorHAnsi" w:cstheme="majorHAnsi"/>
          <w:lang w:val="en-GB"/>
        </w:rPr>
        <w:t xml:space="preserve">hotel textiles, </w:t>
      </w:r>
      <w:r w:rsidR="00B84C15">
        <w:rPr>
          <w:rFonts w:asciiTheme="majorHAnsi" w:hAnsiTheme="majorHAnsi" w:cstheme="majorHAnsi"/>
          <w:lang w:val="en-GB"/>
        </w:rPr>
        <w:t>design,</w:t>
      </w:r>
      <w:r w:rsidR="00AB5506">
        <w:rPr>
          <w:rFonts w:asciiTheme="majorHAnsi" w:hAnsiTheme="majorHAnsi" w:cstheme="majorHAnsi"/>
          <w:lang w:val="en-GB"/>
        </w:rPr>
        <w:t xml:space="preserve"> and décor. In our capacity as the British-Portuguese Chamber of Commerce it is our role to match worthy buyers in the UK with compatible </w:t>
      </w:r>
      <w:r w:rsidR="00B84C15">
        <w:rPr>
          <w:rFonts w:asciiTheme="majorHAnsi" w:hAnsiTheme="majorHAnsi" w:cstheme="majorHAnsi"/>
          <w:lang w:val="en-GB"/>
        </w:rPr>
        <w:t xml:space="preserve">manufacturers in Portugal and we hereby invite you to consider joining us on our exploratory trade mission where carefully selected buyers such as yourself, will be given an opportunity to meet with potential suppliers in the north of Portugal between </w:t>
      </w:r>
      <w:r w:rsidR="00A2244F">
        <w:rPr>
          <w:rFonts w:asciiTheme="majorHAnsi" w:hAnsiTheme="majorHAnsi" w:cstheme="majorHAnsi"/>
          <w:lang w:val="en-GB"/>
        </w:rPr>
        <w:t>12-14 October</w:t>
      </w:r>
      <w:r w:rsidR="00B84C15">
        <w:rPr>
          <w:rFonts w:asciiTheme="majorHAnsi" w:hAnsiTheme="majorHAnsi" w:cstheme="majorHAnsi"/>
          <w:lang w:val="en-GB"/>
        </w:rPr>
        <w:t xml:space="preserve"> 2022.</w:t>
      </w:r>
    </w:p>
    <w:p w14:paraId="044AE6F7" w14:textId="77777777" w:rsidR="00FA7EB4" w:rsidRDefault="00FA7EB4" w:rsidP="001E445C">
      <w:pPr>
        <w:pStyle w:val="NormalWeb"/>
        <w:spacing w:before="0" w:beforeAutospacing="0" w:after="0" w:afterAutospacing="0" w:line="276" w:lineRule="auto"/>
        <w:rPr>
          <w:rFonts w:asciiTheme="majorHAnsi" w:hAnsiTheme="majorHAnsi" w:cstheme="majorHAnsi"/>
          <w:lang w:val="en-GB"/>
        </w:rPr>
      </w:pPr>
    </w:p>
    <w:p w14:paraId="65780581" w14:textId="5E9CF4B5" w:rsidR="00E90C1A" w:rsidRDefault="00DC4ECA" w:rsidP="00E90C1A">
      <w:pPr>
        <w:spacing w:after="0"/>
        <w:rPr>
          <w:rFonts w:asciiTheme="majorHAnsi" w:eastAsia="Times New Roman" w:hAnsiTheme="majorHAnsi" w:cstheme="majorHAnsi"/>
          <w:sz w:val="24"/>
          <w:szCs w:val="24"/>
          <w:lang w:val="en-GB" w:eastAsia="pt-PT"/>
        </w:rPr>
      </w:pPr>
      <w:r>
        <w:rPr>
          <w:rFonts w:asciiTheme="majorHAnsi" w:eastAsia="Times New Roman" w:hAnsiTheme="majorHAnsi" w:cstheme="majorHAnsi"/>
          <w:sz w:val="24"/>
          <w:szCs w:val="24"/>
          <w:lang w:val="en-GB" w:eastAsia="pt-PT"/>
        </w:rPr>
        <w:t>Apply</w:t>
      </w:r>
      <w:r w:rsidR="005E7788">
        <w:rPr>
          <w:rFonts w:asciiTheme="majorHAnsi" w:eastAsia="Times New Roman" w:hAnsiTheme="majorHAnsi" w:cstheme="majorHAnsi"/>
          <w:sz w:val="24"/>
          <w:szCs w:val="24"/>
          <w:lang w:val="en-GB" w:eastAsia="pt-PT"/>
        </w:rPr>
        <w:t xml:space="preserve"> </w:t>
      </w:r>
      <w:r>
        <w:rPr>
          <w:rFonts w:asciiTheme="majorHAnsi" w:eastAsia="Times New Roman" w:hAnsiTheme="majorHAnsi" w:cstheme="majorHAnsi"/>
          <w:sz w:val="24"/>
          <w:szCs w:val="24"/>
          <w:lang w:val="en-GB" w:eastAsia="pt-PT"/>
        </w:rPr>
        <w:t>here</w:t>
      </w:r>
      <w:r w:rsidR="005E7788">
        <w:rPr>
          <w:rFonts w:asciiTheme="majorHAnsi" w:eastAsia="Times New Roman" w:hAnsiTheme="majorHAnsi" w:cstheme="majorHAnsi"/>
          <w:sz w:val="24"/>
          <w:szCs w:val="24"/>
          <w:lang w:val="en-GB" w:eastAsia="pt-PT"/>
        </w:rPr>
        <w:t>. (link)</w:t>
      </w:r>
    </w:p>
    <w:p w14:paraId="5CCF092E" w14:textId="77777777" w:rsidR="00E90C1A" w:rsidRDefault="00E90C1A" w:rsidP="00E90C1A">
      <w:pPr>
        <w:spacing w:after="0"/>
        <w:rPr>
          <w:rFonts w:asciiTheme="majorHAnsi" w:eastAsia="Times New Roman" w:hAnsiTheme="majorHAnsi" w:cstheme="majorHAnsi"/>
          <w:b/>
          <w:bCs/>
          <w:sz w:val="24"/>
          <w:szCs w:val="24"/>
          <w:lang w:val="en-GB" w:eastAsia="pt-PT"/>
        </w:rPr>
      </w:pPr>
    </w:p>
    <w:p w14:paraId="62C7A5CF" w14:textId="2CBFBAEA" w:rsidR="001970F4" w:rsidRPr="00D652C1" w:rsidRDefault="001970F4" w:rsidP="001970F4">
      <w:pPr>
        <w:pStyle w:val="NormalWeb"/>
        <w:spacing w:before="0" w:beforeAutospacing="0" w:after="0" w:afterAutospacing="0" w:line="276" w:lineRule="auto"/>
        <w:rPr>
          <w:rFonts w:asciiTheme="majorHAnsi" w:hAnsiTheme="majorHAnsi" w:cstheme="majorHAnsi"/>
          <w:b/>
          <w:bCs/>
          <w:lang w:val="en-GB"/>
        </w:rPr>
      </w:pPr>
      <w:r w:rsidRPr="00D652C1">
        <w:rPr>
          <w:rFonts w:asciiTheme="majorHAnsi" w:hAnsiTheme="majorHAnsi" w:cstheme="majorHAnsi"/>
          <w:b/>
          <w:bCs/>
          <w:lang w:val="en-GB"/>
        </w:rPr>
        <w:t xml:space="preserve">Dates: </w:t>
      </w:r>
      <w:r w:rsidR="00A2244F">
        <w:rPr>
          <w:rFonts w:asciiTheme="majorHAnsi" w:hAnsiTheme="majorHAnsi" w:cstheme="majorHAnsi"/>
          <w:b/>
          <w:bCs/>
          <w:lang w:val="en-GB"/>
        </w:rPr>
        <w:t>12-14 October</w:t>
      </w:r>
      <w:r>
        <w:rPr>
          <w:rFonts w:asciiTheme="majorHAnsi" w:hAnsiTheme="majorHAnsi" w:cstheme="majorHAnsi"/>
          <w:b/>
          <w:bCs/>
          <w:lang w:val="en-GB"/>
        </w:rPr>
        <w:t xml:space="preserve"> 2022</w:t>
      </w:r>
    </w:p>
    <w:p w14:paraId="2030E40C" w14:textId="4B0321F0" w:rsidR="001970F4" w:rsidRPr="002D0DFE" w:rsidRDefault="001970F4" w:rsidP="001970F4">
      <w:pPr>
        <w:pStyle w:val="NormalWeb"/>
        <w:spacing w:before="0" w:beforeAutospacing="0" w:after="0" w:afterAutospacing="0" w:line="276" w:lineRule="auto"/>
        <w:rPr>
          <w:rFonts w:asciiTheme="majorHAnsi" w:hAnsiTheme="majorHAnsi" w:cstheme="majorHAnsi"/>
          <w:b/>
          <w:bCs/>
          <w:lang w:val="en-GB"/>
        </w:rPr>
      </w:pPr>
      <w:r w:rsidRPr="002D0DFE">
        <w:rPr>
          <w:rFonts w:asciiTheme="majorHAnsi" w:hAnsiTheme="majorHAnsi" w:cstheme="majorHAnsi"/>
          <w:b/>
          <w:bCs/>
          <w:lang w:val="en-GB"/>
        </w:rPr>
        <w:t xml:space="preserve">Deadline for signing up: </w:t>
      </w:r>
      <w:r w:rsidR="00A2244F">
        <w:rPr>
          <w:rFonts w:asciiTheme="majorHAnsi" w:hAnsiTheme="majorHAnsi" w:cstheme="majorHAnsi"/>
          <w:b/>
          <w:bCs/>
          <w:lang w:val="en-GB"/>
        </w:rPr>
        <w:t>15</w:t>
      </w:r>
      <w:r w:rsidR="000C1212" w:rsidRPr="000C1212">
        <w:rPr>
          <w:rFonts w:asciiTheme="majorHAnsi" w:hAnsiTheme="majorHAnsi" w:cstheme="majorHAnsi"/>
          <w:b/>
          <w:bCs/>
          <w:vertAlign w:val="superscript"/>
          <w:lang w:val="en-GB"/>
        </w:rPr>
        <w:t>th</w:t>
      </w:r>
      <w:r w:rsidR="000C1212">
        <w:rPr>
          <w:rFonts w:asciiTheme="majorHAnsi" w:hAnsiTheme="majorHAnsi" w:cstheme="majorHAnsi"/>
          <w:b/>
          <w:bCs/>
          <w:lang w:val="en-GB"/>
        </w:rPr>
        <w:t xml:space="preserve"> August</w:t>
      </w:r>
      <w:r w:rsidRPr="002D0DFE">
        <w:rPr>
          <w:rFonts w:asciiTheme="majorHAnsi" w:hAnsiTheme="majorHAnsi" w:cstheme="majorHAnsi"/>
          <w:b/>
          <w:bCs/>
          <w:lang w:val="en-GB"/>
        </w:rPr>
        <w:t xml:space="preserve"> 2022</w:t>
      </w:r>
    </w:p>
    <w:p w14:paraId="0D89FD5D" w14:textId="77777777" w:rsidR="006C7A2E" w:rsidRDefault="006C7A2E" w:rsidP="001E445C">
      <w:pPr>
        <w:spacing w:before="0" w:after="0"/>
        <w:rPr>
          <w:rFonts w:asciiTheme="majorHAnsi" w:eastAsia="Times New Roman" w:hAnsiTheme="majorHAnsi" w:cstheme="majorHAnsi"/>
          <w:b/>
          <w:bCs/>
          <w:sz w:val="24"/>
          <w:szCs w:val="24"/>
          <w:lang w:val="en-GB" w:eastAsia="pt-PT"/>
        </w:rPr>
      </w:pPr>
    </w:p>
    <w:p w14:paraId="47544319" w14:textId="217E8390" w:rsidR="00B24CF9" w:rsidRPr="00D652C1" w:rsidRDefault="00B24CF9" w:rsidP="001E445C">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Obje</w:t>
      </w:r>
      <w:r w:rsidR="001E445C">
        <w:rPr>
          <w:rFonts w:asciiTheme="majorHAnsi" w:eastAsia="Times New Roman" w:hAnsiTheme="majorHAnsi" w:cstheme="majorHAnsi"/>
          <w:b/>
          <w:bCs/>
          <w:sz w:val="24"/>
          <w:szCs w:val="24"/>
          <w:lang w:val="en-GB" w:eastAsia="pt-PT"/>
        </w:rPr>
        <w:t>c</w:t>
      </w:r>
      <w:r w:rsidRPr="00D652C1">
        <w:rPr>
          <w:rFonts w:asciiTheme="majorHAnsi" w:eastAsia="Times New Roman" w:hAnsiTheme="majorHAnsi" w:cstheme="majorHAnsi"/>
          <w:b/>
          <w:bCs/>
          <w:sz w:val="24"/>
          <w:szCs w:val="24"/>
          <w:lang w:val="en-GB" w:eastAsia="pt-PT"/>
        </w:rPr>
        <w:t>tives o</w:t>
      </w:r>
      <w:r w:rsidR="00D652C1" w:rsidRPr="00D652C1">
        <w:rPr>
          <w:rFonts w:asciiTheme="majorHAnsi" w:eastAsia="Times New Roman" w:hAnsiTheme="majorHAnsi" w:cstheme="majorHAnsi"/>
          <w:b/>
          <w:bCs/>
          <w:sz w:val="24"/>
          <w:szCs w:val="24"/>
          <w:lang w:val="en-GB" w:eastAsia="pt-PT"/>
        </w:rPr>
        <w:t>f</w:t>
      </w:r>
      <w:r w:rsidRPr="00D652C1">
        <w:rPr>
          <w:rFonts w:asciiTheme="majorHAnsi" w:eastAsia="Times New Roman" w:hAnsiTheme="majorHAnsi" w:cstheme="majorHAnsi"/>
          <w:b/>
          <w:bCs/>
          <w:sz w:val="24"/>
          <w:szCs w:val="24"/>
          <w:lang w:val="en-GB" w:eastAsia="pt-PT"/>
        </w:rPr>
        <w:t xml:space="preserve"> this Mission:</w:t>
      </w:r>
    </w:p>
    <w:p w14:paraId="5E7159FC" w14:textId="77777777" w:rsidR="00B24CF9" w:rsidRPr="00D652C1" w:rsidRDefault="00B24CF9" w:rsidP="001E445C">
      <w:pPr>
        <w:spacing w:before="0" w:after="0"/>
        <w:rPr>
          <w:rFonts w:asciiTheme="majorHAnsi" w:hAnsiTheme="majorHAnsi" w:cstheme="majorHAnsi"/>
        </w:rPr>
      </w:pPr>
    </w:p>
    <w:p w14:paraId="368C7DE4" w14:textId="6F24C0B1" w:rsidR="00B24CF9" w:rsidRPr="007B0823" w:rsidRDefault="00B24CF9" w:rsidP="001E445C">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t xml:space="preserve">Gain </w:t>
      </w:r>
      <w:r w:rsidR="00B84C15">
        <w:rPr>
          <w:rFonts w:asciiTheme="majorHAnsi" w:hAnsiTheme="majorHAnsi" w:cstheme="majorHAnsi"/>
          <w:sz w:val="24"/>
          <w:szCs w:val="24"/>
          <w:lang w:val="en-GB"/>
        </w:rPr>
        <w:t xml:space="preserve">an </w:t>
      </w:r>
      <w:r w:rsidRPr="007B0823">
        <w:rPr>
          <w:rFonts w:asciiTheme="majorHAnsi" w:hAnsiTheme="majorHAnsi" w:cstheme="majorHAnsi"/>
          <w:sz w:val="24"/>
          <w:szCs w:val="24"/>
          <w:lang w:val="en-GB"/>
        </w:rPr>
        <w:t xml:space="preserve">in-dept knowledge of the business </w:t>
      </w:r>
      <w:r w:rsidR="001E445C" w:rsidRPr="007B0823">
        <w:rPr>
          <w:rFonts w:asciiTheme="majorHAnsi" w:hAnsiTheme="majorHAnsi" w:cstheme="majorHAnsi"/>
          <w:sz w:val="24"/>
          <w:szCs w:val="24"/>
          <w:lang w:val="en-GB"/>
        </w:rPr>
        <w:t>environment</w:t>
      </w:r>
      <w:r w:rsidR="00B84C15">
        <w:rPr>
          <w:rFonts w:asciiTheme="majorHAnsi" w:hAnsiTheme="majorHAnsi" w:cstheme="majorHAnsi"/>
          <w:sz w:val="24"/>
          <w:szCs w:val="24"/>
          <w:lang w:val="en-GB"/>
        </w:rPr>
        <w:t xml:space="preserve"> and stability of the supply chain</w:t>
      </w:r>
      <w:r w:rsidR="001E445C" w:rsidRPr="007B0823">
        <w:rPr>
          <w:rFonts w:asciiTheme="majorHAnsi" w:hAnsiTheme="majorHAnsi" w:cstheme="majorHAnsi"/>
          <w:sz w:val="24"/>
          <w:szCs w:val="24"/>
          <w:lang w:val="en-GB"/>
        </w:rPr>
        <w:t>.</w:t>
      </w:r>
    </w:p>
    <w:p w14:paraId="46C65517" w14:textId="6BC1EDE7" w:rsidR="00B24CF9" w:rsidRPr="007B0823" w:rsidRDefault="006A6CE5" w:rsidP="001E445C">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t xml:space="preserve">Attend individual one-two-one meetings with potential suppliers, in accordance with your profile and </w:t>
      </w:r>
      <w:r w:rsidR="001E445C" w:rsidRPr="007B0823">
        <w:rPr>
          <w:rFonts w:asciiTheme="majorHAnsi" w:hAnsiTheme="majorHAnsi" w:cstheme="majorHAnsi"/>
          <w:sz w:val="24"/>
          <w:szCs w:val="24"/>
          <w:lang w:val="en-GB"/>
        </w:rPr>
        <w:t>objectives.</w:t>
      </w:r>
      <w:r w:rsidRPr="007B0823">
        <w:rPr>
          <w:rFonts w:asciiTheme="majorHAnsi" w:hAnsiTheme="majorHAnsi" w:cstheme="majorHAnsi"/>
          <w:sz w:val="24"/>
          <w:szCs w:val="24"/>
          <w:lang w:val="en-GB"/>
        </w:rPr>
        <w:t xml:space="preserve">  </w:t>
      </w:r>
    </w:p>
    <w:p w14:paraId="41BB3536" w14:textId="739A9175" w:rsidR="00B24CF9" w:rsidRDefault="00DD341C" w:rsidP="001E445C">
      <w:pPr>
        <w:pStyle w:val="ListParagraph"/>
        <w:numPr>
          <w:ilvl w:val="0"/>
          <w:numId w:val="1"/>
        </w:numPr>
        <w:spacing w:before="0" w:after="0"/>
        <w:rPr>
          <w:rFonts w:asciiTheme="majorHAnsi" w:hAnsiTheme="majorHAnsi" w:cstheme="majorHAnsi"/>
          <w:sz w:val="24"/>
          <w:szCs w:val="24"/>
          <w:lang w:val="en-GB"/>
        </w:rPr>
      </w:pPr>
      <w:r w:rsidRPr="007B0823">
        <w:rPr>
          <w:rFonts w:asciiTheme="majorHAnsi" w:hAnsiTheme="majorHAnsi" w:cstheme="majorHAnsi"/>
          <w:sz w:val="24"/>
          <w:szCs w:val="24"/>
          <w:lang w:val="en-GB"/>
        </w:rPr>
        <w:t xml:space="preserve">Develop local contacts </w:t>
      </w:r>
      <w:r w:rsidR="00B659D4">
        <w:rPr>
          <w:rFonts w:asciiTheme="majorHAnsi" w:hAnsiTheme="majorHAnsi" w:cstheme="majorHAnsi"/>
          <w:sz w:val="24"/>
          <w:szCs w:val="24"/>
          <w:lang w:val="en-GB"/>
        </w:rPr>
        <w:t>and increase your awareness of the full potential</w:t>
      </w:r>
      <w:r w:rsidR="00B24CF9" w:rsidRPr="007B0823">
        <w:rPr>
          <w:rFonts w:asciiTheme="majorHAnsi" w:hAnsiTheme="majorHAnsi" w:cstheme="majorHAnsi"/>
          <w:sz w:val="24"/>
          <w:szCs w:val="24"/>
          <w:lang w:val="en-GB"/>
        </w:rPr>
        <w:t>.</w:t>
      </w:r>
    </w:p>
    <w:p w14:paraId="0BCB2ED1" w14:textId="2A430DF6" w:rsidR="00B659D4" w:rsidRPr="007B0823" w:rsidRDefault="00B659D4" w:rsidP="001E445C">
      <w:pPr>
        <w:pStyle w:val="ListParagraph"/>
        <w:numPr>
          <w:ilvl w:val="0"/>
          <w:numId w:val="1"/>
        </w:numPr>
        <w:spacing w:before="0" w:after="0"/>
        <w:rPr>
          <w:rFonts w:asciiTheme="majorHAnsi" w:hAnsiTheme="majorHAnsi" w:cstheme="majorHAnsi"/>
          <w:sz w:val="24"/>
          <w:szCs w:val="24"/>
          <w:lang w:val="en-GB"/>
        </w:rPr>
      </w:pPr>
      <w:r>
        <w:rPr>
          <w:rFonts w:asciiTheme="majorHAnsi" w:hAnsiTheme="majorHAnsi" w:cstheme="majorHAnsi"/>
          <w:sz w:val="24"/>
          <w:szCs w:val="24"/>
          <w:lang w:val="en-GB"/>
        </w:rPr>
        <w:lastRenderedPageBreak/>
        <w:t>Factory visits, whenever possible.</w:t>
      </w:r>
    </w:p>
    <w:p w14:paraId="39C8CF6A" w14:textId="77777777" w:rsidR="001E445C" w:rsidRDefault="001E445C" w:rsidP="001E445C">
      <w:pPr>
        <w:spacing w:before="0" w:after="0"/>
        <w:rPr>
          <w:rFonts w:asciiTheme="majorHAnsi" w:eastAsia="Times New Roman" w:hAnsiTheme="majorHAnsi" w:cstheme="majorHAnsi"/>
          <w:b/>
          <w:bCs/>
          <w:sz w:val="24"/>
          <w:szCs w:val="24"/>
          <w:lang w:val="en-GB" w:eastAsia="pt-PT"/>
        </w:rPr>
      </w:pPr>
    </w:p>
    <w:p w14:paraId="3AF24658" w14:textId="48492979" w:rsidR="00923AC0" w:rsidRPr="00D652C1" w:rsidRDefault="008B18FC" w:rsidP="001E445C">
      <w:pPr>
        <w:spacing w:before="0" w:after="0"/>
        <w:rPr>
          <w:rFonts w:asciiTheme="majorHAnsi" w:eastAsia="Times New Roman" w:hAnsiTheme="majorHAnsi" w:cstheme="majorHAnsi"/>
          <w:b/>
          <w:bCs/>
          <w:sz w:val="24"/>
          <w:szCs w:val="24"/>
          <w:lang w:val="en-GB" w:eastAsia="pt-PT"/>
        </w:rPr>
      </w:pPr>
      <w:r w:rsidRPr="00D652C1">
        <w:rPr>
          <w:rFonts w:asciiTheme="majorHAnsi" w:eastAsia="Times New Roman" w:hAnsiTheme="majorHAnsi" w:cstheme="majorHAnsi"/>
          <w:b/>
          <w:bCs/>
          <w:sz w:val="24"/>
          <w:szCs w:val="24"/>
          <w:lang w:val="en-GB" w:eastAsia="pt-PT"/>
        </w:rPr>
        <w:t>Terms and Conditions of the programme:</w:t>
      </w:r>
    </w:p>
    <w:p w14:paraId="40FFC7AA"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16463057" w14:textId="252051B0" w:rsidR="000E118C" w:rsidRPr="00D652C1" w:rsidRDefault="00CB1806"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1.</w:t>
      </w:r>
      <w:r w:rsidR="000E118C" w:rsidRPr="00D652C1">
        <w:rPr>
          <w:rFonts w:asciiTheme="majorHAnsi" w:eastAsia="Times New Roman" w:hAnsiTheme="majorHAnsi" w:cstheme="majorHAnsi"/>
          <w:color w:val="auto"/>
          <w:lang w:val="en-GB" w:eastAsia="pt-PT"/>
        </w:rPr>
        <w:t xml:space="preserve"> Buyers are </w:t>
      </w:r>
      <w:r w:rsidR="00B53DD1">
        <w:rPr>
          <w:rFonts w:asciiTheme="majorHAnsi" w:eastAsia="Times New Roman" w:hAnsiTheme="majorHAnsi" w:cstheme="majorHAnsi"/>
          <w:color w:val="auto"/>
          <w:lang w:val="en-GB" w:eastAsia="pt-PT"/>
        </w:rPr>
        <w:t xml:space="preserve">accepted and </w:t>
      </w:r>
      <w:r w:rsidR="000E118C" w:rsidRPr="00D652C1">
        <w:rPr>
          <w:rFonts w:asciiTheme="majorHAnsi" w:eastAsia="Times New Roman" w:hAnsiTheme="majorHAnsi" w:cstheme="majorHAnsi"/>
          <w:color w:val="auto"/>
          <w:lang w:val="en-GB" w:eastAsia="pt-PT"/>
        </w:rPr>
        <w:t xml:space="preserve">designated according to the </w:t>
      </w:r>
      <w:r w:rsidR="006A6CE5" w:rsidRPr="00D652C1">
        <w:rPr>
          <w:rFonts w:asciiTheme="majorHAnsi" w:eastAsia="Times New Roman" w:hAnsiTheme="majorHAnsi" w:cstheme="majorHAnsi"/>
          <w:color w:val="auto"/>
          <w:lang w:val="en-GB" w:eastAsia="pt-PT"/>
        </w:rPr>
        <w:t>BPCC’s</w:t>
      </w:r>
      <w:r w:rsidR="000E118C" w:rsidRPr="00D652C1">
        <w:rPr>
          <w:rFonts w:asciiTheme="majorHAnsi" w:eastAsia="Times New Roman" w:hAnsiTheme="majorHAnsi" w:cstheme="majorHAnsi"/>
          <w:color w:val="auto"/>
          <w:lang w:val="en-GB" w:eastAsia="pt-PT"/>
        </w:rPr>
        <w:t xml:space="preserve"> eligibility criteria</w:t>
      </w:r>
      <w:r w:rsidR="008D2A1C" w:rsidRPr="00D652C1">
        <w:rPr>
          <w:rFonts w:asciiTheme="majorHAnsi" w:eastAsia="Times New Roman" w:hAnsiTheme="majorHAnsi" w:cstheme="majorHAnsi"/>
          <w:color w:val="auto"/>
          <w:lang w:val="en-GB" w:eastAsia="pt-PT"/>
        </w:rPr>
        <w:t>, as follows</w:t>
      </w:r>
      <w:r w:rsidR="000E118C" w:rsidRPr="00D652C1">
        <w:rPr>
          <w:rFonts w:asciiTheme="majorHAnsi" w:eastAsia="Times New Roman" w:hAnsiTheme="majorHAnsi" w:cstheme="majorHAnsi"/>
          <w:color w:val="auto"/>
          <w:lang w:val="en-GB" w:eastAsia="pt-PT"/>
        </w:rPr>
        <w:t xml:space="preserve">: professional profile, company details (such as purchasing and importing volume), products of interest, geographical area and budget restrictions. </w:t>
      </w:r>
    </w:p>
    <w:p w14:paraId="1DB92DAF"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54B506A2" w14:textId="153499D2" w:rsidR="000E118C" w:rsidRPr="00D652C1" w:rsidRDefault="006A6CE5"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2</w:t>
      </w:r>
      <w:r w:rsidR="00CB1806"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Buyers accepted into the programme will enjoy the following benefits: </w:t>
      </w:r>
    </w:p>
    <w:p w14:paraId="3FCC4ACB" w14:textId="7F529AA2"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w:t>
      </w:r>
      <w:r w:rsidR="006A6CE5" w:rsidRPr="00D652C1">
        <w:rPr>
          <w:rFonts w:asciiTheme="majorHAnsi" w:eastAsia="Times New Roman" w:hAnsiTheme="majorHAnsi" w:cstheme="majorHAnsi"/>
          <w:color w:val="auto"/>
          <w:lang w:val="en-GB" w:eastAsia="pt-PT"/>
        </w:rPr>
        <w:t>T</w:t>
      </w:r>
      <w:r w:rsidRPr="00D652C1">
        <w:rPr>
          <w:rFonts w:asciiTheme="majorHAnsi" w:eastAsia="Times New Roman" w:hAnsiTheme="majorHAnsi" w:cstheme="majorHAnsi"/>
          <w:color w:val="auto"/>
          <w:lang w:val="en-GB" w:eastAsia="pt-PT"/>
        </w:rPr>
        <w:t xml:space="preserve">ravel expenses and accommodation costs </w:t>
      </w:r>
    </w:p>
    <w:p w14:paraId="2F07C284" w14:textId="1F033276"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Dedicated service during visit </w:t>
      </w:r>
    </w:p>
    <w:p w14:paraId="2FD333BC"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54747F7F" w14:textId="7FBC285B" w:rsidR="000E118C" w:rsidRPr="00D652C1" w:rsidRDefault="006A6CE5"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3</w:t>
      </w:r>
      <w:r w:rsidR="00CB1806"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Participants will be responsible for any other expenses that the organisers do not agree to cover when acceptance into the programme is confirmed. </w:t>
      </w:r>
    </w:p>
    <w:p w14:paraId="144C20ED"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4797EC41" w14:textId="2C433056" w:rsidR="000E118C" w:rsidRPr="00D652C1" w:rsidRDefault="00672FCD"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4</w:t>
      </w:r>
      <w:r w:rsidR="00CB1806"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The Buyer</w:t>
      </w:r>
      <w:r w:rsidRPr="00D652C1">
        <w:rPr>
          <w:rFonts w:asciiTheme="majorHAnsi" w:eastAsia="Times New Roman" w:hAnsiTheme="majorHAnsi" w:cstheme="majorHAnsi"/>
          <w:color w:val="auto"/>
          <w:lang w:val="en-GB" w:eastAsia="pt-PT"/>
        </w:rPr>
        <w:t xml:space="preserve"> will</w:t>
      </w:r>
      <w:r w:rsidR="000E118C" w:rsidRPr="00D652C1">
        <w:rPr>
          <w:rFonts w:asciiTheme="majorHAnsi" w:eastAsia="Times New Roman" w:hAnsiTheme="majorHAnsi" w:cstheme="majorHAnsi"/>
          <w:color w:val="auto"/>
          <w:lang w:val="en-GB" w:eastAsia="pt-PT"/>
        </w:rPr>
        <w:t xml:space="preserve"> commit to: </w:t>
      </w:r>
    </w:p>
    <w:p w14:paraId="7CFEC16E" w14:textId="19CD15E5" w:rsidR="000E118C" w:rsidRPr="00D652C1" w:rsidRDefault="00C62A8E"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w:t>
      </w:r>
      <w:r w:rsidR="000E118C" w:rsidRPr="00D652C1">
        <w:rPr>
          <w:rFonts w:asciiTheme="majorHAnsi" w:eastAsia="Times New Roman" w:hAnsiTheme="majorHAnsi" w:cstheme="majorHAnsi"/>
          <w:color w:val="auto"/>
          <w:lang w:val="en-GB" w:eastAsia="pt-PT"/>
        </w:rPr>
        <w:t xml:space="preserve">Take part in </w:t>
      </w:r>
      <w:r w:rsidR="00CB1806" w:rsidRPr="00D652C1">
        <w:rPr>
          <w:rFonts w:asciiTheme="majorHAnsi" w:eastAsia="Times New Roman" w:hAnsiTheme="majorHAnsi" w:cstheme="majorHAnsi"/>
          <w:color w:val="auto"/>
          <w:lang w:val="en-GB" w:eastAsia="pt-PT"/>
        </w:rPr>
        <w:t>at least 8</w:t>
      </w:r>
      <w:r w:rsidR="000E118C" w:rsidRPr="00D652C1">
        <w:rPr>
          <w:rFonts w:asciiTheme="majorHAnsi" w:eastAsia="Times New Roman" w:hAnsiTheme="majorHAnsi" w:cstheme="majorHAnsi"/>
          <w:color w:val="auto"/>
          <w:lang w:val="en-GB" w:eastAsia="pt-PT"/>
        </w:rPr>
        <w:t xml:space="preserve"> meetings with </w:t>
      </w:r>
      <w:r w:rsidR="008C523A" w:rsidRPr="00D652C1">
        <w:rPr>
          <w:rFonts w:asciiTheme="majorHAnsi" w:eastAsia="Times New Roman" w:hAnsiTheme="majorHAnsi" w:cstheme="majorHAnsi"/>
          <w:color w:val="auto"/>
          <w:lang w:val="en-GB" w:eastAsia="pt-PT"/>
        </w:rPr>
        <w:t>companies</w:t>
      </w:r>
      <w:r w:rsidR="000E118C" w:rsidRPr="00D652C1">
        <w:rPr>
          <w:rFonts w:asciiTheme="majorHAnsi" w:eastAsia="Times New Roman" w:hAnsiTheme="majorHAnsi" w:cstheme="majorHAnsi"/>
          <w:color w:val="auto"/>
          <w:lang w:val="en-GB" w:eastAsia="pt-PT"/>
        </w:rPr>
        <w:t xml:space="preserve"> of interest. The agenda will be </w:t>
      </w:r>
      <w:r w:rsidR="008C523A" w:rsidRPr="00D652C1">
        <w:rPr>
          <w:rFonts w:asciiTheme="majorHAnsi" w:eastAsia="Times New Roman" w:hAnsiTheme="majorHAnsi" w:cstheme="majorHAnsi"/>
          <w:color w:val="auto"/>
          <w:lang w:val="en-GB" w:eastAsia="pt-PT"/>
        </w:rPr>
        <w:t xml:space="preserve">determined </w:t>
      </w:r>
      <w:r w:rsidR="00672FCD" w:rsidRPr="00D652C1">
        <w:rPr>
          <w:rFonts w:asciiTheme="majorHAnsi" w:eastAsia="Times New Roman" w:hAnsiTheme="majorHAnsi" w:cstheme="majorHAnsi"/>
          <w:color w:val="auto"/>
          <w:lang w:val="en-GB" w:eastAsia="pt-PT"/>
        </w:rPr>
        <w:t>by the</w:t>
      </w:r>
      <w:r w:rsidR="000E118C" w:rsidRPr="00D652C1">
        <w:rPr>
          <w:rFonts w:asciiTheme="majorHAnsi" w:eastAsia="Times New Roman" w:hAnsiTheme="majorHAnsi" w:cstheme="majorHAnsi"/>
          <w:color w:val="auto"/>
          <w:lang w:val="en-GB" w:eastAsia="pt-PT"/>
        </w:rPr>
        <w:t xml:space="preserve"> </w:t>
      </w:r>
      <w:r w:rsidR="008C523A" w:rsidRPr="00D652C1">
        <w:rPr>
          <w:rFonts w:asciiTheme="majorHAnsi" w:eastAsia="Times New Roman" w:hAnsiTheme="majorHAnsi" w:cstheme="majorHAnsi"/>
          <w:color w:val="auto"/>
          <w:lang w:val="en-GB" w:eastAsia="pt-PT"/>
        </w:rPr>
        <w:t>BPCC’s</w:t>
      </w:r>
      <w:r w:rsidR="000E118C" w:rsidRPr="00D652C1">
        <w:rPr>
          <w:rFonts w:asciiTheme="majorHAnsi" w:eastAsia="Times New Roman" w:hAnsiTheme="majorHAnsi" w:cstheme="majorHAnsi"/>
          <w:color w:val="auto"/>
          <w:lang w:val="en-GB" w:eastAsia="pt-PT"/>
        </w:rPr>
        <w:t xml:space="preserve"> Matchmaking System, </w:t>
      </w:r>
      <w:r w:rsidR="008C523A" w:rsidRPr="00D652C1">
        <w:rPr>
          <w:rFonts w:asciiTheme="majorHAnsi" w:eastAsia="Times New Roman" w:hAnsiTheme="majorHAnsi" w:cstheme="majorHAnsi"/>
          <w:color w:val="auto"/>
          <w:lang w:val="en-GB" w:eastAsia="pt-PT"/>
        </w:rPr>
        <w:t>with the supervision of a local consultancy</w:t>
      </w:r>
      <w:r w:rsidR="00672FCD" w:rsidRPr="00D652C1">
        <w:rPr>
          <w:rFonts w:asciiTheme="majorHAnsi" w:eastAsia="Times New Roman" w:hAnsiTheme="majorHAnsi" w:cstheme="majorHAnsi"/>
          <w:color w:val="auto"/>
          <w:lang w:val="en-GB" w:eastAsia="pt-PT"/>
        </w:rPr>
        <w:t xml:space="preserve"> (Moneris)</w:t>
      </w:r>
      <w:r w:rsidR="008C523A"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w:t>
      </w:r>
    </w:p>
    <w:p w14:paraId="544FA48D" w14:textId="193B2E19" w:rsidR="000E118C" w:rsidRPr="00D652C1" w:rsidRDefault="00C62A8E"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 xml:space="preserve">- </w:t>
      </w:r>
      <w:r w:rsidR="000E118C" w:rsidRPr="00D652C1">
        <w:rPr>
          <w:rFonts w:asciiTheme="majorHAnsi" w:eastAsia="Times New Roman" w:hAnsiTheme="majorHAnsi" w:cstheme="majorHAnsi"/>
          <w:color w:val="auto"/>
          <w:lang w:val="en-GB" w:eastAsia="pt-PT"/>
        </w:rPr>
        <w:t xml:space="preserve">Attend </w:t>
      </w:r>
      <w:r w:rsidR="008C523A" w:rsidRPr="00D652C1">
        <w:rPr>
          <w:rFonts w:asciiTheme="majorHAnsi" w:eastAsia="Times New Roman" w:hAnsiTheme="majorHAnsi" w:cstheme="majorHAnsi"/>
          <w:color w:val="auto"/>
          <w:lang w:val="en-GB" w:eastAsia="pt-PT"/>
        </w:rPr>
        <w:t>a</w:t>
      </w:r>
      <w:r w:rsidR="000E118C" w:rsidRPr="00D652C1">
        <w:rPr>
          <w:rFonts w:asciiTheme="majorHAnsi" w:eastAsia="Times New Roman" w:hAnsiTheme="majorHAnsi" w:cstheme="majorHAnsi"/>
          <w:color w:val="auto"/>
          <w:lang w:val="en-GB" w:eastAsia="pt-PT"/>
        </w:rPr>
        <w:t xml:space="preserve"> Welcome Cocktail for Buyer</w:t>
      </w:r>
      <w:r w:rsidRPr="00D652C1">
        <w:rPr>
          <w:rFonts w:asciiTheme="majorHAnsi" w:eastAsia="Times New Roman" w:hAnsiTheme="majorHAnsi" w:cstheme="majorHAnsi"/>
          <w:color w:val="auto"/>
          <w:lang w:val="en-GB" w:eastAsia="pt-PT"/>
        </w:rPr>
        <w:t>s</w:t>
      </w:r>
      <w:r w:rsidR="008C523A" w:rsidRPr="00D652C1">
        <w:rPr>
          <w:rFonts w:asciiTheme="majorHAnsi" w:eastAsia="Times New Roman" w:hAnsiTheme="majorHAnsi" w:cstheme="majorHAnsi"/>
          <w:color w:val="auto"/>
          <w:lang w:val="en-GB" w:eastAsia="pt-PT"/>
        </w:rPr>
        <w:t xml:space="preserve"> (venue and date</w:t>
      </w:r>
      <w:r w:rsidR="000E118C" w:rsidRPr="00D652C1">
        <w:rPr>
          <w:rFonts w:asciiTheme="majorHAnsi" w:eastAsia="Times New Roman" w:hAnsiTheme="majorHAnsi" w:cstheme="majorHAnsi"/>
          <w:color w:val="auto"/>
          <w:lang w:val="en-GB" w:eastAsia="pt-PT"/>
        </w:rPr>
        <w:t xml:space="preserve"> to be confirmed) </w:t>
      </w:r>
    </w:p>
    <w:p w14:paraId="0E689E5A"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5E8F901A" w14:textId="440BB485" w:rsidR="000E118C" w:rsidRPr="00D652C1" w:rsidRDefault="00672FCD"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5</w:t>
      </w:r>
      <w:r w:rsidR="00CB1806"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Participants who cancel once their </w:t>
      </w:r>
      <w:r w:rsidRPr="00D652C1">
        <w:rPr>
          <w:rFonts w:asciiTheme="majorHAnsi" w:eastAsia="Times New Roman" w:hAnsiTheme="majorHAnsi" w:cstheme="majorHAnsi"/>
          <w:color w:val="auto"/>
          <w:lang w:val="en-GB" w:eastAsia="pt-PT"/>
        </w:rPr>
        <w:t>flight tick</w:t>
      </w:r>
      <w:r w:rsidR="000E118C" w:rsidRPr="00D652C1">
        <w:rPr>
          <w:rFonts w:asciiTheme="majorHAnsi" w:eastAsia="Times New Roman" w:hAnsiTheme="majorHAnsi" w:cstheme="majorHAnsi"/>
          <w:color w:val="auto"/>
          <w:lang w:val="en-GB" w:eastAsia="pt-PT"/>
        </w:rPr>
        <w:t xml:space="preserve">et has been issued and/or their hotel reservation </w:t>
      </w:r>
      <w:r w:rsidRPr="00D652C1">
        <w:rPr>
          <w:rFonts w:asciiTheme="majorHAnsi" w:eastAsia="Times New Roman" w:hAnsiTheme="majorHAnsi" w:cstheme="majorHAnsi"/>
          <w:color w:val="auto"/>
          <w:lang w:val="en-GB" w:eastAsia="pt-PT"/>
        </w:rPr>
        <w:t xml:space="preserve">has been </w:t>
      </w:r>
      <w:r w:rsidR="000E118C" w:rsidRPr="00D652C1">
        <w:rPr>
          <w:rFonts w:asciiTheme="majorHAnsi" w:eastAsia="Times New Roman" w:hAnsiTheme="majorHAnsi" w:cstheme="majorHAnsi"/>
          <w:color w:val="auto"/>
          <w:lang w:val="en-GB" w:eastAsia="pt-PT"/>
        </w:rPr>
        <w:t xml:space="preserve">made must take responsibility for full payment of any fees which may be incurred as a result of the cancellation. </w:t>
      </w:r>
    </w:p>
    <w:p w14:paraId="44981222" w14:textId="77777777" w:rsidR="000E118C" w:rsidRPr="00D652C1" w:rsidRDefault="000E118C" w:rsidP="001E445C">
      <w:pPr>
        <w:pStyle w:val="Default"/>
        <w:spacing w:before="0" w:line="276" w:lineRule="auto"/>
        <w:rPr>
          <w:rFonts w:asciiTheme="majorHAnsi" w:eastAsia="Times New Roman" w:hAnsiTheme="majorHAnsi" w:cstheme="majorHAnsi"/>
          <w:color w:val="auto"/>
          <w:lang w:val="en-GB" w:eastAsia="pt-PT"/>
        </w:rPr>
      </w:pPr>
    </w:p>
    <w:p w14:paraId="7B9577BA" w14:textId="0E64360C" w:rsidR="000E118C" w:rsidRPr="00D652C1" w:rsidRDefault="00672FCD"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6</w:t>
      </w:r>
      <w:r w:rsidR="00CB1806" w:rsidRPr="00D652C1">
        <w:rPr>
          <w:rFonts w:asciiTheme="majorHAnsi" w:eastAsia="Times New Roman" w:hAnsiTheme="majorHAnsi" w:cstheme="majorHAnsi"/>
          <w:color w:val="auto"/>
          <w:lang w:val="en-GB" w:eastAsia="pt-PT"/>
        </w:rPr>
        <w:t>.</w:t>
      </w:r>
      <w:r w:rsidR="000E118C" w:rsidRPr="00D652C1">
        <w:rPr>
          <w:rFonts w:asciiTheme="majorHAnsi" w:eastAsia="Times New Roman" w:hAnsiTheme="majorHAnsi" w:cstheme="majorHAnsi"/>
          <w:color w:val="auto"/>
          <w:lang w:val="en-GB" w:eastAsia="pt-PT"/>
        </w:rPr>
        <w:t xml:space="preserve"> If a participant does not attend the </w:t>
      </w:r>
      <w:r w:rsidR="00CB1806" w:rsidRPr="00D652C1">
        <w:rPr>
          <w:rFonts w:asciiTheme="majorHAnsi" w:eastAsia="Times New Roman" w:hAnsiTheme="majorHAnsi" w:cstheme="majorHAnsi"/>
          <w:color w:val="auto"/>
          <w:lang w:val="en-GB" w:eastAsia="pt-PT"/>
        </w:rPr>
        <w:t>meetings</w:t>
      </w:r>
      <w:r w:rsidR="000E118C" w:rsidRPr="00D652C1">
        <w:rPr>
          <w:rFonts w:asciiTheme="majorHAnsi" w:eastAsia="Times New Roman" w:hAnsiTheme="majorHAnsi" w:cstheme="majorHAnsi"/>
          <w:color w:val="auto"/>
          <w:lang w:val="en-GB" w:eastAsia="pt-PT"/>
        </w:rPr>
        <w:t xml:space="preserve"> or fails to fulfil their obligations as a Buyer (item </w:t>
      </w:r>
      <w:r w:rsidRPr="00D652C1">
        <w:rPr>
          <w:rFonts w:asciiTheme="majorHAnsi" w:eastAsia="Times New Roman" w:hAnsiTheme="majorHAnsi" w:cstheme="majorHAnsi"/>
          <w:color w:val="auto"/>
          <w:lang w:val="en-GB" w:eastAsia="pt-PT"/>
        </w:rPr>
        <w:t>4</w:t>
      </w:r>
      <w:r w:rsidR="000E118C" w:rsidRPr="00D652C1">
        <w:rPr>
          <w:rFonts w:asciiTheme="majorHAnsi" w:eastAsia="Times New Roman" w:hAnsiTheme="majorHAnsi" w:cstheme="majorHAnsi"/>
          <w:color w:val="auto"/>
          <w:lang w:val="en-GB" w:eastAsia="pt-PT"/>
        </w:rPr>
        <w:t xml:space="preserve">), they must reimburse the organisers for travel and/or accommodation expenses. </w:t>
      </w:r>
    </w:p>
    <w:p w14:paraId="6E6A9896" w14:textId="77777777" w:rsidR="00672FCD" w:rsidRPr="00D652C1" w:rsidRDefault="00672FCD" w:rsidP="001E445C">
      <w:pPr>
        <w:pStyle w:val="Default"/>
        <w:spacing w:before="0" w:line="276" w:lineRule="auto"/>
        <w:rPr>
          <w:rFonts w:asciiTheme="majorHAnsi" w:hAnsiTheme="majorHAnsi" w:cstheme="majorHAnsi"/>
          <w:sz w:val="20"/>
          <w:szCs w:val="20"/>
          <w:lang w:val="en-GB"/>
        </w:rPr>
      </w:pPr>
    </w:p>
    <w:p w14:paraId="270965DB" w14:textId="56B2107D" w:rsidR="000E118C" w:rsidRPr="00D652C1" w:rsidRDefault="00672FCD" w:rsidP="001E445C">
      <w:pPr>
        <w:pStyle w:val="Default"/>
        <w:spacing w:before="0" w:line="276" w:lineRule="auto"/>
        <w:rPr>
          <w:rFonts w:asciiTheme="majorHAnsi" w:eastAsia="Times New Roman" w:hAnsiTheme="majorHAnsi" w:cstheme="majorHAnsi"/>
          <w:color w:val="auto"/>
          <w:lang w:val="en-GB" w:eastAsia="pt-PT"/>
        </w:rPr>
      </w:pPr>
      <w:r w:rsidRPr="00D652C1">
        <w:rPr>
          <w:rFonts w:asciiTheme="majorHAnsi" w:eastAsia="Times New Roman" w:hAnsiTheme="majorHAnsi" w:cstheme="majorHAnsi"/>
          <w:color w:val="auto"/>
          <w:lang w:val="en-GB" w:eastAsia="pt-PT"/>
        </w:rPr>
        <w:t>7</w:t>
      </w:r>
      <w:r w:rsidR="000E118C" w:rsidRPr="00D652C1">
        <w:rPr>
          <w:rFonts w:asciiTheme="majorHAnsi" w:eastAsia="Times New Roman" w:hAnsiTheme="majorHAnsi" w:cstheme="majorHAnsi"/>
          <w:color w:val="auto"/>
          <w:lang w:val="en-GB" w:eastAsia="pt-PT"/>
        </w:rPr>
        <w:t xml:space="preserve">. </w:t>
      </w:r>
      <w:r w:rsidR="00FE271E">
        <w:rPr>
          <w:rFonts w:asciiTheme="majorHAnsi" w:eastAsia="Times New Roman" w:hAnsiTheme="majorHAnsi" w:cstheme="majorHAnsi"/>
          <w:color w:val="auto"/>
          <w:lang w:val="en-GB" w:eastAsia="pt-PT"/>
        </w:rPr>
        <w:t>GDPR</w:t>
      </w:r>
      <w:r w:rsidR="00F96390">
        <w:rPr>
          <w:rFonts w:asciiTheme="majorHAnsi" w:eastAsia="Times New Roman" w:hAnsiTheme="majorHAnsi" w:cstheme="majorHAnsi"/>
          <w:color w:val="auto"/>
          <w:lang w:val="en-GB" w:eastAsia="pt-PT"/>
        </w:rPr>
        <w:t xml:space="preserve"> Disclaimer</w:t>
      </w:r>
      <w:r w:rsidR="00FE271E">
        <w:rPr>
          <w:rFonts w:asciiTheme="majorHAnsi" w:eastAsia="Times New Roman" w:hAnsiTheme="majorHAnsi" w:cstheme="majorHAnsi"/>
          <w:color w:val="auto"/>
          <w:lang w:val="en-GB" w:eastAsia="pt-PT"/>
        </w:rPr>
        <w:t xml:space="preserve">: </w:t>
      </w:r>
      <w:r w:rsidR="000E118C" w:rsidRPr="00D652C1">
        <w:rPr>
          <w:rFonts w:asciiTheme="majorHAnsi" w:eastAsia="Times New Roman" w:hAnsiTheme="majorHAnsi" w:cstheme="majorHAnsi"/>
          <w:color w:val="auto"/>
          <w:lang w:val="en-GB" w:eastAsia="pt-PT"/>
        </w:rPr>
        <w:t xml:space="preserve">By taking part in the </w:t>
      </w:r>
      <w:r w:rsidR="00DE4CF2">
        <w:rPr>
          <w:rFonts w:asciiTheme="majorHAnsi" w:eastAsia="Times New Roman" w:hAnsiTheme="majorHAnsi" w:cstheme="majorHAnsi"/>
          <w:color w:val="auto"/>
          <w:lang w:val="en-GB" w:eastAsia="pt-PT"/>
        </w:rPr>
        <w:t xml:space="preserve">Trade Mission </w:t>
      </w:r>
      <w:r w:rsidR="000E118C" w:rsidRPr="00D652C1">
        <w:rPr>
          <w:rFonts w:asciiTheme="majorHAnsi" w:eastAsia="Times New Roman" w:hAnsiTheme="majorHAnsi" w:cstheme="majorHAnsi"/>
          <w:color w:val="auto"/>
          <w:lang w:val="en-GB" w:eastAsia="pt-PT"/>
        </w:rPr>
        <w:t>Programme, you give your consent for basic contact information for your company (name, country, products and website), as well as your name and position, to appear</w:t>
      </w:r>
      <w:r w:rsidR="00CB1806" w:rsidRPr="00D652C1">
        <w:rPr>
          <w:rFonts w:asciiTheme="majorHAnsi" w:eastAsia="Times New Roman" w:hAnsiTheme="majorHAnsi" w:cstheme="majorHAnsi"/>
          <w:color w:val="auto"/>
          <w:lang w:val="en-GB" w:eastAsia="pt-PT"/>
        </w:rPr>
        <w:t xml:space="preserve"> on the </w:t>
      </w:r>
      <w:r w:rsidR="00C62A8E" w:rsidRPr="00D652C1">
        <w:rPr>
          <w:rFonts w:asciiTheme="majorHAnsi" w:eastAsia="Times New Roman" w:hAnsiTheme="majorHAnsi" w:cstheme="majorHAnsi"/>
          <w:color w:val="auto"/>
          <w:lang w:val="en-GB" w:eastAsia="pt-PT"/>
        </w:rPr>
        <w:t>list of Buyers to be passed onto the registered companies</w:t>
      </w:r>
      <w:r w:rsidR="000E118C" w:rsidRPr="00D652C1">
        <w:rPr>
          <w:rFonts w:asciiTheme="majorHAnsi" w:eastAsia="Times New Roman" w:hAnsiTheme="majorHAnsi" w:cstheme="majorHAnsi"/>
          <w:color w:val="auto"/>
          <w:lang w:val="en-GB" w:eastAsia="pt-PT"/>
        </w:rPr>
        <w:t xml:space="preserve">. </w:t>
      </w:r>
    </w:p>
    <w:p w14:paraId="2E9554C2" w14:textId="77777777" w:rsidR="000E118C" w:rsidRPr="00D652C1" w:rsidRDefault="000E118C" w:rsidP="001E445C">
      <w:pPr>
        <w:pStyle w:val="Default"/>
        <w:spacing w:before="0" w:line="276" w:lineRule="auto"/>
        <w:rPr>
          <w:rFonts w:asciiTheme="majorHAnsi" w:hAnsiTheme="majorHAnsi" w:cstheme="majorHAnsi"/>
          <w:sz w:val="20"/>
          <w:szCs w:val="20"/>
          <w:lang w:val="en-GB"/>
        </w:rPr>
      </w:pPr>
    </w:p>
    <w:p w14:paraId="1FDE2621" w14:textId="77777777" w:rsidR="00923AC0" w:rsidRPr="00D652C1" w:rsidRDefault="00923AC0" w:rsidP="001E445C">
      <w:pPr>
        <w:spacing w:before="0" w:after="0"/>
        <w:rPr>
          <w:rFonts w:asciiTheme="majorHAnsi" w:hAnsiTheme="majorHAnsi" w:cstheme="majorHAnsi"/>
          <w:lang w:val="en-GB"/>
        </w:rPr>
      </w:pPr>
    </w:p>
    <w:sectPr w:rsidR="00923AC0" w:rsidRPr="00D652C1" w:rsidSect="003E303F">
      <w:pgSz w:w="11906" w:h="16838"/>
      <w:pgMar w:top="1417" w:right="1701" w:bottom="1417" w:left="1701" w:header="708" w:footer="708" w:gutter="0"/>
      <w:pgBorders w:offsetFrom="page">
        <w:left w:val="single" w:sz="48" w:space="24" w:color="4A66AC"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D18"/>
    <w:multiLevelType w:val="hybridMultilevel"/>
    <w:tmpl w:val="A996748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732A6E35"/>
    <w:multiLevelType w:val="hybridMultilevel"/>
    <w:tmpl w:val="6870F16E"/>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16cid:durableId="1134325746">
    <w:abstractNumId w:val="0"/>
  </w:num>
  <w:num w:numId="2" w16cid:durableId="164979933">
    <w:abstractNumId w:val="0"/>
  </w:num>
  <w:num w:numId="3" w16cid:durableId="60608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C0"/>
    <w:rsid w:val="00063DB4"/>
    <w:rsid w:val="000C1212"/>
    <w:rsid w:val="000C4FAF"/>
    <w:rsid w:val="000E118C"/>
    <w:rsid w:val="001970F4"/>
    <w:rsid w:val="001C110C"/>
    <w:rsid w:val="001C1B5D"/>
    <w:rsid w:val="001E445C"/>
    <w:rsid w:val="001F3D3C"/>
    <w:rsid w:val="001F7837"/>
    <w:rsid w:val="00263506"/>
    <w:rsid w:val="002B66AB"/>
    <w:rsid w:val="002C64F2"/>
    <w:rsid w:val="002D0DFE"/>
    <w:rsid w:val="003E303F"/>
    <w:rsid w:val="00497E47"/>
    <w:rsid w:val="0052375E"/>
    <w:rsid w:val="00573283"/>
    <w:rsid w:val="00593529"/>
    <w:rsid w:val="00593C6C"/>
    <w:rsid w:val="005C14B6"/>
    <w:rsid w:val="005E7788"/>
    <w:rsid w:val="00672FCD"/>
    <w:rsid w:val="006A6CE5"/>
    <w:rsid w:val="006C7A2E"/>
    <w:rsid w:val="00714BE0"/>
    <w:rsid w:val="007B0823"/>
    <w:rsid w:val="00800242"/>
    <w:rsid w:val="00822BC0"/>
    <w:rsid w:val="00855C65"/>
    <w:rsid w:val="008B18FC"/>
    <w:rsid w:val="008C523A"/>
    <w:rsid w:val="008D2A1C"/>
    <w:rsid w:val="00923AC0"/>
    <w:rsid w:val="0096354F"/>
    <w:rsid w:val="00A2244F"/>
    <w:rsid w:val="00A468B1"/>
    <w:rsid w:val="00AB5506"/>
    <w:rsid w:val="00AF2A17"/>
    <w:rsid w:val="00B24CF9"/>
    <w:rsid w:val="00B53DD1"/>
    <w:rsid w:val="00B64F7D"/>
    <w:rsid w:val="00B659D4"/>
    <w:rsid w:val="00B84C15"/>
    <w:rsid w:val="00C62A8E"/>
    <w:rsid w:val="00CB1806"/>
    <w:rsid w:val="00D24179"/>
    <w:rsid w:val="00D652C1"/>
    <w:rsid w:val="00D82425"/>
    <w:rsid w:val="00DC4ECA"/>
    <w:rsid w:val="00DD341C"/>
    <w:rsid w:val="00DE4CF2"/>
    <w:rsid w:val="00E14337"/>
    <w:rsid w:val="00E17A32"/>
    <w:rsid w:val="00E90C1A"/>
    <w:rsid w:val="00E92CA4"/>
    <w:rsid w:val="00EB7DF4"/>
    <w:rsid w:val="00F23B9A"/>
    <w:rsid w:val="00F96390"/>
    <w:rsid w:val="00FA7EB4"/>
    <w:rsid w:val="00FC01E0"/>
    <w:rsid w:val="00FE271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39E1"/>
  <w15:chartTrackingRefBased/>
  <w15:docId w15:val="{E805A019-256C-470B-97A5-C8EA5B4A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P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06"/>
  </w:style>
  <w:style w:type="paragraph" w:styleId="Heading1">
    <w:name w:val="heading 1"/>
    <w:basedOn w:val="Normal"/>
    <w:next w:val="Normal"/>
    <w:link w:val="Heading1Char"/>
    <w:uiPriority w:val="9"/>
    <w:qFormat/>
    <w:rsid w:val="00263506"/>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3506"/>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3506"/>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263506"/>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263506"/>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263506"/>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263506"/>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2635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35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AC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110C"/>
    <w:pPr>
      <w:spacing w:beforeAutospacing="1" w:after="100" w:afterAutospacing="1" w:line="240" w:lineRule="auto"/>
    </w:pPr>
    <w:rPr>
      <w:rFonts w:ascii="Times New Roman" w:eastAsia="Times New Roman" w:hAnsi="Times New Roman" w:cs="Times New Roman"/>
      <w:sz w:val="24"/>
      <w:szCs w:val="24"/>
      <w:lang w:eastAsia="pt-PT"/>
    </w:rPr>
  </w:style>
  <w:style w:type="character" w:styleId="Strong">
    <w:name w:val="Strong"/>
    <w:uiPriority w:val="22"/>
    <w:qFormat/>
    <w:rsid w:val="00263506"/>
    <w:rPr>
      <w:b/>
      <w:bCs/>
    </w:rPr>
  </w:style>
  <w:style w:type="paragraph" w:styleId="ListParagraph">
    <w:name w:val="List Paragraph"/>
    <w:basedOn w:val="Normal"/>
    <w:uiPriority w:val="34"/>
    <w:qFormat/>
    <w:rsid w:val="00B24CF9"/>
    <w:pPr>
      <w:ind w:left="720"/>
      <w:contextualSpacing/>
    </w:pPr>
  </w:style>
  <w:style w:type="character" w:customStyle="1" w:styleId="Heading1Char">
    <w:name w:val="Heading 1 Char"/>
    <w:basedOn w:val="DefaultParagraphFont"/>
    <w:link w:val="Heading1"/>
    <w:uiPriority w:val="9"/>
    <w:rsid w:val="00263506"/>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263506"/>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263506"/>
    <w:rPr>
      <w:caps/>
      <w:color w:val="243255" w:themeColor="accent1" w:themeShade="7F"/>
      <w:spacing w:val="15"/>
    </w:rPr>
  </w:style>
  <w:style w:type="character" w:customStyle="1" w:styleId="Heading4Char">
    <w:name w:val="Heading 4 Char"/>
    <w:basedOn w:val="DefaultParagraphFont"/>
    <w:link w:val="Heading4"/>
    <w:uiPriority w:val="9"/>
    <w:semiHidden/>
    <w:rsid w:val="00263506"/>
    <w:rPr>
      <w:caps/>
      <w:color w:val="374C80" w:themeColor="accent1" w:themeShade="BF"/>
      <w:spacing w:val="10"/>
    </w:rPr>
  </w:style>
  <w:style w:type="character" w:customStyle="1" w:styleId="Heading5Char">
    <w:name w:val="Heading 5 Char"/>
    <w:basedOn w:val="DefaultParagraphFont"/>
    <w:link w:val="Heading5"/>
    <w:uiPriority w:val="9"/>
    <w:semiHidden/>
    <w:rsid w:val="00263506"/>
    <w:rPr>
      <w:caps/>
      <w:color w:val="374C80" w:themeColor="accent1" w:themeShade="BF"/>
      <w:spacing w:val="10"/>
    </w:rPr>
  </w:style>
  <w:style w:type="character" w:customStyle="1" w:styleId="Heading6Char">
    <w:name w:val="Heading 6 Char"/>
    <w:basedOn w:val="DefaultParagraphFont"/>
    <w:link w:val="Heading6"/>
    <w:uiPriority w:val="9"/>
    <w:semiHidden/>
    <w:rsid w:val="00263506"/>
    <w:rPr>
      <w:caps/>
      <w:color w:val="374C80" w:themeColor="accent1" w:themeShade="BF"/>
      <w:spacing w:val="10"/>
    </w:rPr>
  </w:style>
  <w:style w:type="character" w:customStyle="1" w:styleId="Heading7Char">
    <w:name w:val="Heading 7 Char"/>
    <w:basedOn w:val="DefaultParagraphFont"/>
    <w:link w:val="Heading7"/>
    <w:uiPriority w:val="9"/>
    <w:semiHidden/>
    <w:rsid w:val="00263506"/>
    <w:rPr>
      <w:caps/>
      <w:color w:val="374C80" w:themeColor="accent1" w:themeShade="BF"/>
      <w:spacing w:val="10"/>
    </w:rPr>
  </w:style>
  <w:style w:type="character" w:customStyle="1" w:styleId="Heading8Char">
    <w:name w:val="Heading 8 Char"/>
    <w:basedOn w:val="DefaultParagraphFont"/>
    <w:link w:val="Heading8"/>
    <w:uiPriority w:val="9"/>
    <w:semiHidden/>
    <w:rsid w:val="00263506"/>
    <w:rPr>
      <w:caps/>
      <w:spacing w:val="10"/>
      <w:sz w:val="18"/>
      <w:szCs w:val="18"/>
    </w:rPr>
  </w:style>
  <w:style w:type="character" w:customStyle="1" w:styleId="Heading9Char">
    <w:name w:val="Heading 9 Char"/>
    <w:basedOn w:val="DefaultParagraphFont"/>
    <w:link w:val="Heading9"/>
    <w:uiPriority w:val="9"/>
    <w:semiHidden/>
    <w:rsid w:val="00263506"/>
    <w:rPr>
      <w:i/>
      <w:iCs/>
      <w:caps/>
      <w:spacing w:val="10"/>
      <w:sz w:val="18"/>
      <w:szCs w:val="18"/>
    </w:rPr>
  </w:style>
  <w:style w:type="paragraph" w:styleId="Caption">
    <w:name w:val="caption"/>
    <w:basedOn w:val="Normal"/>
    <w:next w:val="Normal"/>
    <w:uiPriority w:val="35"/>
    <w:semiHidden/>
    <w:unhideWhenUsed/>
    <w:qFormat/>
    <w:rsid w:val="00263506"/>
    <w:rPr>
      <w:b/>
      <w:bCs/>
      <w:color w:val="374C80" w:themeColor="accent1" w:themeShade="BF"/>
      <w:sz w:val="16"/>
      <w:szCs w:val="16"/>
    </w:rPr>
  </w:style>
  <w:style w:type="paragraph" w:styleId="Title">
    <w:name w:val="Title"/>
    <w:basedOn w:val="Normal"/>
    <w:next w:val="Normal"/>
    <w:link w:val="TitleChar"/>
    <w:uiPriority w:val="10"/>
    <w:qFormat/>
    <w:rsid w:val="00263506"/>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263506"/>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2635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63506"/>
    <w:rPr>
      <w:caps/>
      <w:color w:val="595959" w:themeColor="text1" w:themeTint="A6"/>
      <w:spacing w:val="10"/>
      <w:sz w:val="21"/>
      <w:szCs w:val="21"/>
    </w:rPr>
  </w:style>
  <w:style w:type="character" w:styleId="Emphasis">
    <w:name w:val="Emphasis"/>
    <w:uiPriority w:val="20"/>
    <w:qFormat/>
    <w:rsid w:val="00263506"/>
    <w:rPr>
      <w:caps/>
      <w:color w:val="243255" w:themeColor="accent1" w:themeShade="7F"/>
      <w:spacing w:val="5"/>
    </w:rPr>
  </w:style>
  <w:style w:type="paragraph" w:styleId="NoSpacing">
    <w:name w:val="No Spacing"/>
    <w:uiPriority w:val="1"/>
    <w:qFormat/>
    <w:rsid w:val="00263506"/>
    <w:pPr>
      <w:spacing w:after="0" w:line="240" w:lineRule="auto"/>
    </w:pPr>
  </w:style>
  <w:style w:type="paragraph" w:styleId="Quote">
    <w:name w:val="Quote"/>
    <w:basedOn w:val="Normal"/>
    <w:next w:val="Normal"/>
    <w:link w:val="QuoteChar"/>
    <w:uiPriority w:val="29"/>
    <w:qFormat/>
    <w:rsid w:val="00263506"/>
    <w:rPr>
      <w:i/>
      <w:iCs/>
      <w:sz w:val="24"/>
      <w:szCs w:val="24"/>
    </w:rPr>
  </w:style>
  <w:style w:type="character" w:customStyle="1" w:styleId="QuoteChar">
    <w:name w:val="Quote Char"/>
    <w:basedOn w:val="DefaultParagraphFont"/>
    <w:link w:val="Quote"/>
    <w:uiPriority w:val="29"/>
    <w:rsid w:val="00263506"/>
    <w:rPr>
      <w:i/>
      <w:iCs/>
      <w:sz w:val="24"/>
      <w:szCs w:val="24"/>
    </w:rPr>
  </w:style>
  <w:style w:type="paragraph" w:styleId="IntenseQuote">
    <w:name w:val="Intense Quote"/>
    <w:basedOn w:val="Normal"/>
    <w:next w:val="Normal"/>
    <w:link w:val="IntenseQuoteChar"/>
    <w:uiPriority w:val="30"/>
    <w:qFormat/>
    <w:rsid w:val="00263506"/>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263506"/>
    <w:rPr>
      <w:color w:val="4A66AC" w:themeColor="accent1"/>
      <w:sz w:val="24"/>
      <w:szCs w:val="24"/>
    </w:rPr>
  </w:style>
  <w:style w:type="character" w:styleId="SubtleEmphasis">
    <w:name w:val="Subtle Emphasis"/>
    <w:uiPriority w:val="19"/>
    <w:qFormat/>
    <w:rsid w:val="00263506"/>
    <w:rPr>
      <w:i/>
      <w:iCs/>
      <w:color w:val="243255" w:themeColor="accent1" w:themeShade="7F"/>
    </w:rPr>
  </w:style>
  <w:style w:type="character" w:styleId="IntenseEmphasis">
    <w:name w:val="Intense Emphasis"/>
    <w:uiPriority w:val="21"/>
    <w:qFormat/>
    <w:rsid w:val="00263506"/>
    <w:rPr>
      <w:b/>
      <w:bCs/>
      <w:caps/>
      <w:color w:val="243255" w:themeColor="accent1" w:themeShade="7F"/>
      <w:spacing w:val="10"/>
    </w:rPr>
  </w:style>
  <w:style w:type="character" w:styleId="SubtleReference">
    <w:name w:val="Subtle Reference"/>
    <w:uiPriority w:val="31"/>
    <w:qFormat/>
    <w:rsid w:val="00263506"/>
    <w:rPr>
      <w:b/>
      <w:bCs/>
      <w:color w:val="4A66AC" w:themeColor="accent1"/>
    </w:rPr>
  </w:style>
  <w:style w:type="character" w:styleId="IntenseReference">
    <w:name w:val="Intense Reference"/>
    <w:uiPriority w:val="32"/>
    <w:qFormat/>
    <w:rsid w:val="00263506"/>
    <w:rPr>
      <w:b/>
      <w:bCs/>
      <w:i/>
      <w:iCs/>
      <w:caps/>
      <w:color w:val="4A66AC" w:themeColor="accent1"/>
    </w:rPr>
  </w:style>
  <w:style w:type="character" w:styleId="BookTitle">
    <w:name w:val="Book Title"/>
    <w:uiPriority w:val="33"/>
    <w:qFormat/>
    <w:rsid w:val="00263506"/>
    <w:rPr>
      <w:b/>
      <w:bCs/>
      <w:i/>
      <w:iCs/>
      <w:spacing w:val="0"/>
    </w:rPr>
  </w:style>
  <w:style w:type="paragraph" w:styleId="TOCHeading">
    <w:name w:val="TOC Heading"/>
    <w:basedOn w:val="Heading1"/>
    <w:next w:val="Normal"/>
    <w:uiPriority w:val="39"/>
    <w:semiHidden/>
    <w:unhideWhenUsed/>
    <w:qFormat/>
    <w:rsid w:val="002635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4149">
      <w:bodyDiv w:val="1"/>
      <w:marLeft w:val="0"/>
      <w:marRight w:val="0"/>
      <w:marTop w:val="0"/>
      <w:marBottom w:val="0"/>
      <w:divBdr>
        <w:top w:val="none" w:sz="0" w:space="0" w:color="auto"/>
        <w:left w:val="none" w:sz="0" w:space="0" w:color="auto"/>
        <w:bottom w:val="none" w:sz="0" w:space="0" w:color="auto"/>
        <w:right w:val="none" w:sz="0" w:space="0" w:color="auto"/>
      </w:divBdr>
      <w:divsChild>
        <w:div w:id="276908764">
          <w:marLeft w:val="0"/>
          <w:marRight w:val="0"/>
          <w:marTop w:val="0"/>
          <w:marBottom w:val="0"/>
          <w:divBdr>
            <w:top w:val="none" w:sz="0" w:space="0" w:color="auto"/>
            <w:left w:val="none" w:sz="0" w:space="0" w:color="auto"/>
            <w:bottom w:val="none" w:sz="0" w:space="0" w:color="auto"/>
            <w:right w:val="none" w:sz="0" w:space="0" w:color="auto"/>
          </w:divBdr>
        </w:div>
        <w:div w:id="1869829346">
          <w:marLeft w:val="0"/>
          <w:marRight w:val="0"/>
          <w:marTop w:val="0"/>
          <w:marBottom w:val="0"/>
          <w:divBdr>
            <w:top w:val="none" w:sz="0" w:space="0" w:color="auto"/>
            <w:left w:val="none" w:sz="0" w:space="0" w:color="auto"/>
            <w:bottom w:val="none" w:sz="0" w:space="0" w:color="auto"/>
            <w:right w:val="none" w:sz="0" w:space="0" w:color="auto"/>
          </w:divBdr>
        </w:div>
      </w:divsChild>
    </w:div>
    <w:div w:id="1940521378">
      <w:bodyDiv w:val="1"/>
      <w:marLeft w:val="0"/>
      <w:marRight w:val="0"/>
      <w:marTop w:val="0"/>
      <w:marBottom w:val="0"/>
      <w:divBdr>
        <w:top w:val="none" w:sz="0" w:space="0" w:color="auto"/>
        <w:left w:val="none" w:sz="0" w:space="0" w:color="auto"/>
        <w:bottom w:val="none" w:sz="0" w:space="0" w:color="auto"/>
        <w:right w:val="none" w:sz="0" w:space="0" w:color="auto"/>
      </w:divBdr>
    </w:div>
    <w:div w:id="20438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etropolit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565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Fernandes</dc:creator>
  <cp:keywords/>
  <dc:description/>
  <cp:lastModifiedBy>Helena Fernandes</cp:lastModifiedBy>
  <cp:revision>48</cp:revision>
  <cp:lastPrinted>2022-04-18T12:24:00Z</cp:lastPrinted>
  <dcterms:created xsi:type="dcterms:W3CDTF">2022-04-14T14:17:00Z</dcterms:created>
  <dcterms:modified xsi:type="dcterms:W3CDTF">2022-08-01T15:04:00Z</dcterms:modified>
</cp:coreProperties>
</file>