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3F85" w14:textId="77777777" w:rsidR="00842E67" w:rsidRPr="00F21E82" w:rsidRDefault="00842E67" w:rsidP="00E62B32">
      <w:pPr>
        <w:spacing w:line="320" w:lineRule="atLeast"/>
        <w:rPr>
          <w:rFonts w:asciiTheme="majorHAnsi" w:hAnsiTheme="majorHAnsi" w:cstheme="majorHAnsi"/>
          <w:noProof/>
          <w:color w:val="000000" w:themeColor="text1"/>
          <w:sz w:val="28"/>
          <w:szCs w:val="28"/>
        </w:rPr>
      </w:pPr>
    </w:p>
    <w:p w14:paraId="3DA9DB04" w14:textId="68AA61B2" w:rsidR="0079641A" w:rsidRPr="00F21E82" w:rsidRDefault="0079641A" w:rsidP="0079641A">
      <w:pPr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</w:pPr>
      <w:r w:rsidRPr="00F21E82"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  <w:t>Almoço-Debate</w:t>
      </w:r>
      <w:r w:rsidR="00A33607" w:rsidRPr="00F21E82"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  <w:t xml:space="preserve"> com Exmo. Senhor André Jordan</w:t>
      </w:r>
    </w:p>
    <w:p w14:paraId="1D067E70" w14:textId="357FD69A" w:rsidR="00E62B32" w:rsidRPr="00F21E82" w:rsidRDefault="00A33607" w:rsidP="00A33607">
      <w:pPr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</w:pPr>
      <w:bookmarkStart w:id="0" w:name="_Hlk20213624"/>
      <w:r w:rsidRPr="00F21E82"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  <w:t>InterContinental Lisbon Hotel</w:t>
      </w:r>
      <w:r w:rsidRPr="00F21E82"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  <w:t xml:space="preserve">, </w:t>
      </w:r>
      <w:bookmarkEnd w:id="0"/>
      <w:r w:rsidRPr="00F21E82">
        <w:rPr>
          <w:rFonts w:asciiTheme="majorHAnsi" w:hAnsiTheme="majorHAnsi" w:cstheme="majorHAnsi"/>
          <w:smallCaps/>
          <w:color w:val="000000" w:themeColor="text1"/>
          <w:sz w:val="28"/>
          <w:szCs w:val="28"/>
          <w:lang w:val="pt-PT"/>
        </w:rPr>
        <w:t>Rua Castilho, 149 - 1099-034 Lisboa</w:t>
      </w:r>
    </w:p>
    <w:p w14:paraId="2DB7120C" w14:textId="77777777" w:rsidR="00A33607" w:rsidRPr="00F21E82" w:rsidRDefault="00A33607" w:rsidP="00A33607">
      <w:pPr>
        <w:spacing w:line="320" w:lineRule="atLeast"/>
        <w:rPr>
          <w:rFonts w:asciiTheme="majorHAnsi" w:hAnsiTheme="majorHAnsi" w:cstheme="majorHAnsi"/>
          <w:smallCaps/>
          <w:color w:val="000000" w:themeColor="text1"/>
          <w:lang w:val="pt-PT"/>
        </w:rPr>
      </w:pPr>
    </w:p>
    <w:p w14:paraId="1C4DBC03" w14:textId="0D9B6FB0" w:rsidR="00E62B32" w:rsidRPr="00F21E82" w:rsidRDefault="007B079D" w:rsidP="00E62B32">
      <w:pPr>
        <w:spacing w:line="300" w:lineRule="atLeast"/>
        <w:rPr>
          <w:rFonts w:asciiTheme="majorHAnsi" w:hAnsiTheme="majorHAnsi" w:cstheme="majorHAnsi"/>
          <w:b/>
          <w:bCs/>
          <w:color w:val="000000" w:themeColor="text1"/>
          <w:kern w:val="32"/>
          <w:lang w:val="pt-PT"/>
        </w:rPr>
      </w:pPr>
      <w:r w:rsidRPr="00F21E82">
        <w:rPr>
          <w:rFonts w:asciiTheme="majorHAnsi" w:hAnsiTheme="majorHAnsi" w:cstheme="majorHAnsi"/>
          <w:b/>
          <w:smallCaps/>
          <w:color w:val="000000" w:themeColor="text1"/>
          <w:lang w:val="pt-PT"/>
        </w:rPr>
        <w:t>FICHA DE INSCRIÇÃO</w:t>
      </w:r>
      <w:r w:rsidR="00E62B32" w:rsidRPr="00F21E82">
        <w:rPr>
          <w:rFonts w:asciiTheme="majorHAnsi" w:hAnsiTheme="majorHAnsi" w:cstheme="majorHAnsi"/>
          <w:b/>
          <w:smallCaps/>
          <w:color w:val="000000" w:themeColor="text1"/>
          <w:lang w:val="pt-PT"/>
        </w:rPr>
        <w:t xml:space="preserve"> – </w:t>
      </w:r>
      <w:r w:rsidR="00A33607" w:rsidRPr="00F21E82">
        <w:rPr>
          <w:rFonts w:asciiTheme="majorHAnsi" w:hAnsiTheme="majorHAnsi" w:cstheme="majorHAnsi"/>
          <w:b/>
          <w:smallCaps/>
          <w:color w:val="000000" w:themeColor="text1"/>
          <w:lang w:val="pt-PT"/>
        </w:rPr>
        <w:t>11 deze</w:t>
      </w:r>
      <w:r w:rsidR="00F21E82" w:rsidRPr="00F21E82">
        <w:rPr>
          <w:rFonts w:asciiTheme="majorHAnsi" w:hAnsiTheme="majorHAnsi" w:cstheme="majorHAnsi"/>
          <w:b/>
          <w:smallCaps/>
          <w:color w:val="000000" w:themeColor="text1"/>
          <w:lang w:val="pt-PT"/>
        </w:rPr>
        <w:t>m</w:t>
      </w:r>
      <w:r w:rsidR="00A33607" w:rsidRPr="00F21E82">
        <w:rPr>
          <w:rFonts w:asciiTheme="majorHAnsi" w:hAnsiTheme="majorHAnsi" w:cstheme="majorHAnsi"/>
          <w:b/>
          <w:smallCaps/>
          <w:color w:val="000000" w:themeColor="text1"/>
          <w:lang w:val="pt-PT"/>
        </w:rPr>
        <w:t>bro às 12h30</w:t>
      </w:r>
    </w:p>
    <w:p w14:paraId="6D3288BE" w14:textId="77777777" w:rsidR="00E62B32" w:rsidRPr="00F21E82" w:rsidRDefault="00E62B32" w:rsidP="00E62B32">
      <w:pPr>
        <w:spacing w:line="300" w:lineRule="atLeast"/>
        <w:rPr>
          <w:rFonts w:asciiTheme="majorHAnsi" w:hAnsiTheme="majorHAnsi" w:cstheme="majorHAnsi"/>
          <w:b/>
          <w:smallCaps/>
          <w:lang w:val="pt-PT"/>
        </w:rPr>
      </w:pPr>
    </w:p>
    <w:p w14:paraId="46B4D011" w14:textId="26B47F65" w:rsidR="00E62B32" w:rsidRPr="00F21E82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ajorHAnsi" w:hAnsiTheme="majorHAnsi" w:cstheme="majorHAnsi"/>
          <w:sz w:val="20"/>
          <w:szCs w:val="20"/>
        </w:rPr>
      </w:pPr>
      <w:r w:rsidRPr="00F21E82">
        <w:rPr>
          <w:rFonts w:asciiTheme="majorHAnsi" w:hAnsiTheme="majorHAnsi" w:cstheme="majorHAnsi"/>
          <w:b/>
          <w:sz w:val="20"/>
          <w:szCs w:val="20"/>
        </w:rPr>
        <w:t>PARTICIPANT</w:t>
      </w:r>
      <w:r w:rsidR="007B079D" w:rsidRPr="00F21E82">
        <w:rPr>
          <w:rFonts w:asciiTheme="majorHAnsi" w:hAnsiTheme="majorHAnsi" w:cstheme="majorHAnsi"/>
          <w:b/>
          <w:sz w:val="20"/>
          <w:szCs w:val="20"/>
        </w:rPr>
        <w:t>E</w:t>
      </w:r>
      <w:r w:rsidRPr="00F21E82">
        <w:rPr>
          <w:rFonts w:asciiTheme="majorHAnsi" w:hAnsiTheme="majorHAnsi" w:cstheme="majorHAnsi"/>
          <w:b/>
          <w:sz w:val="20"/>
          <w:szCs w:val="20"/>
        </w:rPr>
        <w:t>S:</w:t>
      </w:r>
      <w:r w:rsidRPr="00F21E82">
        <w:rPr>
          <w:rFonts w:asciiTheme="majorHAnsi" w:hAnsiTheme="majorHAnsi" w:cstheme="maj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F21E82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7B079D"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F21E82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A2F" w:rsidRPr="00F21E82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7B079D"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F21E82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A2F" w:rsidRPr="00F21E82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7B079D"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F21E82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A2F" w:rsidRPr="00F21E82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7B079D"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F21E82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B32" w:rsidRPr="00F21E82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F21E82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DADOS DE FATURAÇÃO</w:t>
            </w:r>
            <w:r w:rsidR="00E62B32" w:rsidRPr="00F21E8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E62B32" w:rsidRPr="00F21E82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F21E82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B32" w:rsidRPr="00F21E82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F21E82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2E67" w:rsidRPr="00F21E82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F21E82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Ci</w:t>
            </w:r>
            <w:r w:rsidR="00480AA5" w:rsidRPr="00F21E82">
              <w:rPr>
                <w:rFonts w:asciiTheme="majorHAnsi" w:hAnsiTheme="majorHAnsi" w:cstheme="maj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2E67" w:rsidRPr="00F21E82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F21E82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e.mail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B32" w:rsidRPr="00F21E82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B32" w:rsidRPr="00F21E82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PA</w:t>
            </w:r>
            <w:r w:rsidR="00480AA5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GAMENTO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:</w:t>
            </w:r>
          </w:p>
          <w:p w14:paraId="38FC4B4F" w14:textId="179B5486" w:rsidR="00A33607" w:rsidRPr="00F21E82" w:rsidRDefault="00A33607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Mesa </w:t>
            </w:r>
            <w:r w:rsidR="0054634A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(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8 pessoas</w:t>
            </w:r>
            <w:r w:rsidR="0054634A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)</w:t>
            </w:r>
            <w:bookmarkStart w:id="1" w:name="_GoBack"/>
            <w:bookmarkEnd w:id="1"/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320€ + IVA = 393,60€</w:t>
            </w:r>
          </w:p>
          <w:p w14:paraId="1423CA81" w14:textId="138B20D8" w:rsidR="00E62B32" w:rsidRPr="00F21E82" w:rsidRDefault="00A33607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Inscrições individuais </w:t>
            </w:r>
            <w:r w:rsidR="00480AA5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SÓCIOS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@ 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42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€ + IVA= 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51</w:t>
            </w:r>
            <w:r w:rsidR="0079641A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,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66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€</w:t>
            </w:r>
          </w:p>
          <w:p w14:paraId="3C1C8218" w14:textId="25948891" w:rsidR="00E62B32" w:rsidRPr="00F21E82" w:rsidRDefault="00A33607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Inscrições individuais 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N</w:t>
            </w:r>
            <w:r w:rsidR="00480AA5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ÃO-SÓCIOS 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@ 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52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€ + IVA=</w:t>
            </w:r>
            <w:r w:rsidR="00842E67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6</w:t>
            </w:r>
            <w:r w:rsidR="0079641A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3,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96</w:t>
            </w:r>
            <w:r w:rsidR="00E62B32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F21E82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75DAD0B2" w14:textId="3036D9EC" w:rsidR="00E62B32" w:rsidRPr="00F21E82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F21E82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__________</w:t>
            </w:r>
          </w:p>
          <w:p w14:paraId="17FEE2B1" w14:textId="77777777" w:rsidR="00E62B32" w:rsidRPr="00F21E82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__________</w:t>
            </w:r>
          </w:p>
          <w:p w14:paraId="1A01C00A" w14:textId="558E520E" w:rsidR="002B4FCA" w:rsidRPr="00F21E82" w:rsidRDefault="002B4FCA" w:rsidP="00E62B32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F21E82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F21E82" w:rsidRDefault="00E11477" w:rsidP="00E11477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5AD7E46D" w14:textId="6DD31837" w:rsidR="00842E67" w:rsidRPr="00F21E82" w:rsidRDefault="00480AA5" w:rsidP="00E11477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____/ ____ /_____ 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para </w:t>
            </w:r>
            <w:r w:rsidR="00E11477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F21E82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  <w:tr w:rsidR="00E62B32" w:rsidRPr="00F21E82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A7844" w14:textId="22CAAD4E" w:rsidR="0079641A" w:rsidRPr="00F21E82" w:rsidRDefault="00A3360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Preço por mesa </w:t>
            </w:r>
            <w:r w:rsid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(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8 pessoas</w:t>
            </w:r>
            <w:r w:rsid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)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: 393,60€</w:t>
            </w:r>
          </w:p>
          <w:p w14:paraId="05234662" w14:textId="1C8FC40E" w:rsidR="00E62B32" w:rsidRPr="00F21E82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Pr</w:t>
            </w:r>
            <w:r w:rsidR="00480AA5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eço </w:t>
            </w:r>
            <w:r w:rsidR="00A33607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p</w:t>
            </w:r>
            <w:r w:rsid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/</w:t>
            </w:r>
            <w:r w:rsidR="00A33607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pessoa </w:t>
            </w:r>
            <w:r w:rsidR="00480AA5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sócio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: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</w:t>
            </w:r>
            <w:r w:rsidR="00A33607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51,66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€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 </w:t>
            </w:r>
          </w:p>
          <w:p w14:paraId="354FC9A9" w14:textId="74E4D30B" w:rsidR="00E62B32" w:rsidRPr="00F21E82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Pr</w:t>
            </w:r>
            <w:r w:rsidR="00480AA5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eço</w:t>
            </w:r>
            <w:r w:rsid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 p/pessoa</w:t>
            </w:r>
            <w:r w:rsidR="00480AA5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 não</w:t>
            </w:r>
            <w:r w:rsidR="00A33607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-</w:t>
            </w:r>
            <w:r w:rsidR="00480AA5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sócio</w:t>
            </w:r>
            <w:r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: </w:t>
            </w:r>
            <w:r w:rsidR="00A33607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63,96</w:t>
            </w:r>
            <w:r w:rsidR="00842E67" w:rsidRPr="00F21E82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€</w:t>
            </w:r>
          </w:p>
          <w:p w14:paraId="20AB54D1" w14:textId="086A4ED5" w:rsidR="00472B77" w:rsidRPr="00F21E82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As inscrições só serão válidas após receção do pagamento que deverá ser efetuado até </w:t>
            </w:r>
            <w:r w:rsidR="00A33607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6 dezembro</w:t>
            </w:r>
          </w:p>
          <w:p w14:paraId="7D6C14BC" w14:textId="77777777" w:rsidR="00842E67" w:rsidRPr="00F21E82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Os cancelamentos devem ser comunicadas por escrito 48h00 antes do evento.</w:t>
            </w:r>
          </w:p>
          <w:p w14:paraId="5B8C8666" w14:textId="25D527FE" w:rsidR="0079641A" w:rsidRPr="00F21E82" w:rsidRDefault="0079641A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  <w:tr w:rsidR="00E62B32" w:rsidRPr="00F21E82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42564E51" w:rsidR="00E62B32" w:rsidRPr="00F21E82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CONTACT</w:t>
            </w:r>
            <w:r w:rsidR="00472B77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O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: Helena Fernandes</w:t>
            </w:r>
            <w:r w:rsidR="00472B77"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F21E82" w:rsidRDefault="00B712D1" w:rsidP="00B712D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F21E82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1E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Tel: +351 213 942</w:t>
            </w:r>
            <w:r w:rsidR="00842E67" w:rsidRPr="00F21E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 </w:t>
            </w:r>
            <w:r w:rsidRPr="00F21E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020</w:t>
            </w:r>
            <w:r w:rsidR="00842E67" w:rsidRPr="00F21E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>e.mail</w:t>
            </w:r>
            <w:proofErr w:type="spellEnd"/>
            <w:r w:rsidRPr="00F21E8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6" w:history="1">
              <w:r w:rsidR="00472B77" w:rsidRPr="00F21E82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F21E82" w:rsidRDefault="00250EB2">
      <w:pPr>
        <w:rPr>
          <w:rFonts w:asciiTheme="majorHAnsi" w:hAnsiTheme="majorHAnsi" w:cstheme="majorHAnsi"/>
        </w:rPr>
      </w:pPr>
    </w:p>
    <w:sectPr w:rsidR="00250EB2" w:rsidRPr="00F21E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strict Thin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4A46A5E6">
          <wp:simplePos x="0" y="0"/>
          <wp:positionH relativeFrom="column">
            <wp:posOffset>1345565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2B4FCA"/>
    <w:rsid w:val="00472B77"/>
    <w:rsid w:val="00480AA5"/>
    <w:rsid w:val="004C2B28"/>
    <w:rsid w:val="0054634A"/>
    <w:rsid w:val="005B6A2F"/>
    <w:rsid w:val="00667B96"/>
    <w:rsid w:val="0079641A"/>
    <w:rsid w:val="007B079D"/>
    <w:rsid w:val="008053DC"/>
    <w:rsid w:val="00842E67"/>
    <w:rsid w:val="00A33607"/>
    <w:rsid w:val="00B712D1"/>
    <w:rsid w:val="00BE70C1"/>
    <w:rsid w:val="00D029F3"/>
    <w:rsid w:val="00E11477"/>
    <w:rsid w:val="00E62B32"/>
    <w:rsid w:val="00EB5BA5"/>
    <w:rsid w:val="00F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12</cp:revision>
  <dcterms:created xsi:type="dcterms:W3CDTF">2019-02-18T09:47:00Z</dcterms:created>
  <dcterms:modified xsi:type="dcterms:W3CDTF">2019-11-18T11:01:00Z</dcterms:modified>
</cp:coreProperties>
</file>